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0E8" w:rsidRDefault="00A33C6F" w:rsidP="00BF2E66">
      <w:pPr>
        <w:jc w:val="center"/>
        <w:outlineLvl w:val="0"/>
      </w:pPr>
      <w:r>
        <w:t>Programma corso di formazione:</w:t>
      </w:r>
    </w:p>
    <w:p w:rsidR="007642D6" w:rsidRPr="00965CC7" w:rsidRDefault="007642D6" w:rsidP="00BF2E66">
      <w:pPr>
        <w:jc w:val="center"/>
        <w:outlineLvl w:val="0"/>
      </w:pPr>
    </w:p>
    <w:p w:rsidR="00094160" w:rsidRDefault="00A253D2" w:rsidP="00094160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000000"/>
          <w:szCs w:val="20"/>
        </w:rPr>
      </w:pPr>
      <w:r>
        <w:rPr>
          <w:b/>
          <w:bCs/>
          <w:iCs/>
          <w:color w:val="000000"/>
          <w:szCs w:val="20"/>
        </w:rPr>
        <w:t>LE BUONE PRATICHE DEGLI ACCESSI VASCOLARI</w:t>
      </w:r>
      <w:r w:rsidR="00094160">
        <w:rPr>
          <w:b/>
          <w:bCs/>
          <w:iCs/>
          <w:color w:val="000000"/>
          <w:szCs w:val="20"/>
        </w:rPr>
        <w:t xml:space="preserve"> NELL’ADULTO</w:t>
      </w:r>
    </w:p>
    <w:p w:rsidR="00F14312" w:rsidRPr="00D52274" w:rsidRDefault="00D52274" w:rsidP="00094160">
      <w:pPr>
        <w:autoSpaceDE w:val="0"/>
        <w:autoSpaceDN w:val="0"/>
        <w:adjustRightInd w:val="0"/>
        <w:spacing w:after="240"/>
        <w:ind w:left="709"/>
        <w:jc w:val="center"/>
        <w:outlineLvl w:val="0"/>
        <w:rPr>
          <w:b/>
          <w:bCs/>
          <w:iCs/>
          <w:color w:val="FF0000"/>
          <w:szCs w:val="20"/>
        </w:rPr>
      </w:pPr>
      <w:r w:rsidRPr="00D52274">
        <w:rPr>
          <w:b/>
          <w:bCs/>
          <w:iCs/>
          <w:color w:val="FF0000"/>
          <w:szCs w:val="20"/>
        </w:rPr>
        <w:t>FAD sincrona su piattaforma TEAMS</w:t>
      </w:r>
    </w:p>
    <w:p w:rsidR="00C9338B" w:rsidRDefault="00D52274" w:rsidP="00094160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13 gennaio 2021</w:t>
      </w:r>
    </w:p>
    <w:p w:rsidR="00D52274" w:rsidRDefault="00D52274" w:rsidP="00094160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15 marzo 2021</w:t>
      </w:r>
    </w:p>
    <w:p w:rsidR="00D52274" w:rsidRPr="00262C12" w:rsidRDefault="00D52274" w:rsidP="00094160">
      <w:pPr>
        <w:jc w:val="center"/>
        <w:outlineLvl w:val="0"/>
        <w:rPr>
          <w:b/>
          <w:sz w:val="32"/>
        </w:rPr>
      </w:pPr>
    </w:p>
    <w:p w:rsidR="00193355" w:rsidRPr="00D52274" w:rsidRDefault="00C9338B" w:rsidP="00D52274">
      <w:pPr>
        <w:jc w:val="center"/>
        <w:outlineLvl w:val="0"/>
        <w:rPr>
          <w:b/>
        </w:rPr>
      </w:pPr>
      <w:r>
        <w:rPr>
          <w:b/>
        </w:rPr>
        <w:t>ore 14.00-18.00</w:t>
      </w:r>
    </w:p>
    <w:p w:rsidR="00193355" w:rsidRDefault="00D52274">
      <w:pPr>
        <w:rPr>
          <w:b/>
        </w:rPr>
      </w:pPr>
      <w:r>
        <w:rPr>
          <w:b/>
        </w:rPr>
        <w:t xml:space="preserve">Per iscrizioni </w:t>
      </w:r>
      <w:hyperlink r:id="rId6" w:history="1">
        <w:r w:rsidRPr="00DB514C">
          <w:rPr>
            <w:rStyle w:val="Collegamentoipertestuale"/>
            <w:b/>
          </w:rPr>
          <w:t>formazione@ospedalesassuolo.it</w:t>
        </w:r>
      </w:hyperlink>
      <w:r>
        <w:rPr>
          <w:b/>
        </w:rPr>
        <w:t xml:space="preserve"> comunicando il proprio indirizzo mail</w:t>
      </w:r>
    </w:p>
    <w:p w:rsidR="00D52274" w:rsidRPr="00BE4725" w:rsidRDefault="00D52274">
      <w:pPr>
        <w:rPr>
          <w:b/>
        </w:rPr>
      </w:pPr>
    </w:p>
    <w:tbl>
      <w:tblPr>
        <w:tblW w:w="11046" w:type="dxa"/>
        <w:jc w:val="center"/>
        <w:tblLayout w:type="fixed"/>
        <w:tblLook w:val="0000" w:firstRow="0" w:lastRow="0" w:firstColumn="0" w:lastColumn="0" w:noHBand="0" w:noVBand="0"/>
      </w:tblPr>
      <w:tblGrid>
        <w:gridCol w:w="1328"/>
        <w:gridCol w:w="1134"/>
        <w:gridCol w:w="4362"/>
        <w:gridCol w:w="2688"/>
        <w:gridCol w:w="1534"/>
      </w:tblGrid>
      <w:tr w:rsidR="00965CC7" w:rsidTr="00383695">
        <w:trPr>
          <w:trHeight w:val="766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TEMPO STIMATO RELAZIONE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DALLE ORE ALLE ORE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TITOLO ARGOMENTO/SESSIONE + DESCRIZIONE DETTAGLIATA DELL’INTERVENTO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METODO DI INSEGNAMENTO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RELATORE/</w:t>
            </w:r>
          </w:p>
          <w:p w:rsidR="00A33C6F" w:rsidRPr="00660082" w:rsidRDefault="00A33C6F" w:rsidP="00660082">
            <w:pPr>
              <w:jc w:val="center"/>
              <w:rPr>
                <w:sz w:val="16"/>
                <w:szCs w:val="16"/>
              </w:rPr>
            </w:pPr>
            <w:r w:rsidRPr="00660082">
              <w:rPr>
                <w:rFonts w:ascii="Verdana" w:hAnsi="Verdana" w:cs="Verdana"/>
                <w:b/>
                <w:i/>
                <w:sz w:val="16"/>
                <w:szCs w:val="16"/>
              </w:rPr>
              <w:t>MODERATORE</w:t>
            </w:r>
          </w:p>
        </w:tc>
      </w:tr>
      <w:tr w:rsidR="00660082" w:rsidTr="00383695">
        <w:trPr>
          <w:trHeight w:val="420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513D69" w:rsidRDefault="00A33C6F" w:rsidP="006644C7">
            <w:pPr>
              <w:snapToGri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3C6F" w:rsidRPr="00C9338B" w:rsidRDefault="007642D6" w:rsidP="006644C7">
            <w:pPr>
              <w:snapToGrid w:val="0"/>
              <w:jc w:val="center"/>
              <w:rPr>
                <w:rFonts w:ascii="Verdana" w:hAnsi="Verdana"/>
                <w:sz w:val="14"/>
                <w:szCs w:val="16"/>
              </w:rPr>
            </w:pPr>
            <w:r>
              <w:rPr>
                <w:rFonts w:ascii="Verdana" w:hAnsi="Verdana"/>
                <w:sz w:val="14"/>
                <w:szCs w:val="16"/>
              </w:rPr>
              <w:t>13:45-14:00</w:t>
            </w:r>
          </w:p>
        </w:tc>
        <w:tc>
          <w:tcPr>
            <w:tcW w:w="8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3C6F" w:rsidRPr="00513D69" w:rsidRDefault="00D52274" w:rsidP="001426C6">
            <w:pPr>
              <w:pStyle w:val="TableParagraph"/>
              <w:widowControl w:val="0"/>
              <w:spacing w:before="19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I</w:t>
            </w:r>
            <w:r w:rsidR="00F14312" w:rsidRPr="00513D69">
              <w:rPr>
                <w:rFonts w:ascii="Verdana" w:hAnsi="Verdana"/>
                <w:sz w:val="16"/>
                <w:szCs w:val="16"/>
              </w:rPr>
              <w:t>scrizioni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patto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d’aula</w:t>
            </w:r>
            <w:proofErr w:type="spellEnd"/>
          </w:p>
        </w:tc>
      </w:tr>
      <w:tr w:rsidR="00193355" w:rsidTr="007642D6">
        <w:trPr>
          <w:trHeight w:val="888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7642D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40 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7642D6" w:rsidP="00A253D2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14:00-14:40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AE0C83" w:rsidRDefault="00AE0C83" w:rsidP="007642D6">
            <w:pPr>
              <w:numPr>
                <w:ilvl w:val="0"/>
                <w:numId w:val="12"/>
              </w:numPr>
              <w:snapToGrid w:val="0"/>
              <w:rPr>
                <w:rFonts w:ascii="Verdana" w:hAnsi="Verdana" w:cs="Verdana"/>
                <w:bCs/>
                <w:sz w:val="16"/>
                <w:szCs w:val="16"/>
              </w:rPr>
            </w:pPr>
            <w:r w:rsidRPr="00513D69">
              <w:rPr>
                <w:rFonts w:ascii="Verdana" w:hAnsi="Verdana" w:cs="Times"/>
                <w:color w:val="000000"/>
                <w:sz w:val="16"/>
                <w:szCs w:val="16"/>
              </w:rPr>
              <w:t>Accessi a breve e lungo termine: il giusto presidio al giusto paziente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3E22A1" w:rsidP="00513D69">
            <w:pPr>
              <w:snapToGrid w:val="0"/>
              <w:rPr>
                <w:rFonts w:ascii="Verdana" w:hAnsi="Verdana" w:cs="Verdana"/>
                <w:i/>
                <w:sz w:val="15"/>
                <w:szCs w:val="15"/>
              </w:rPr>
            </w:pPr>
            <w:r>
              <w:rPr>
                <w:rFonts w:ascii="Verdana" w:hAnsi="Verdana" w:cs="Verdana"/>
                <w:i/>
                <w:sz w:val="15"/>
                <w:szCs w:val="15"/>
              </w:rPr>
              <w:t>De Nadai</w:t>
            </w:r>
          </w:p>
        </w:tc>
      </w:tr>
      <w:tr w:rsidR="00193355" w:rsidTr="007642D6">
        <w:trPr>
          <w:trHeight w:val="321"/>
          <w:jc w:val="center"/>
        </w:trPr>
        <w:tc>
          <w:tcPr>
            <w:tcW w:w="13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7642D6" w:rsidP="00C9338B">
            <w:pPr>
              <w:snapToGrid w:val="0"/>
              <w:rPr>
                <w:rFonts w:ascii="Verdana" w:hAnsi="Verdana" w:cs="Verdana"/>
                <w:i/>
                <w:iCs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40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C9338B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14.4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0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-15.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20</w:t>
            </w:r>
          </w:p>
        </w:tc>
        <w:tc>
          <w:tcPr>
            <w:tcW w:w="43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0C83" w:rsidRPr="007642D6" w:rsidRDefault="00AE0C83" w:rsidP="007642D6">
            <w:pPr>
              <w:pStyle w:val="Paragrafoelenco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240"/>
              <w:rPr>
                <w:rFonts w:ascii="Verdana" w:hAnsi="Verdana" w:cs="Times"/>
                <w:color w:val="000000"/>
                <w:sz w:val="16"/>
                <w:szCs w:val="16"/>
              </w:rPr>
            </w:pPr>
            <w:r w:rsidRPr="007642D6">
              <w:rPr>
                <w:rFonts w:ascii="Verdana" w:hAnsi="Verdana" w:cs="Verdana"/>
                <w:bCs/>
                <w:sz w:val="16"/>
                <w:szCs w:val="16"/>
              </w:rPr>
              <w:t>La gestione degli accessi vascolari secondo le ultime linee guida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3E22A1" w:rsidP="00DE08E3">
            <w:pPr>
              <w:widowControl w:val="0"/>
              <w:suppressAutoHyphens/>
              <w:snapToGrid w:val="0"/>
              <w:rPr>
                <w:rFonts w:ascii="Verdana" w:hAnsi="Verdana" w:cs="Verdana"/>
                <w:i/>
                <w:sz w:val="15"/>
                <w:szCs w:val="15"/>
              </w:rPr>
            </w:pPr>
            <w:r>
              <w:rPr>
                <w:rFonts w:ascii="Verdana" w:hAnsi="Verdana" w:cs="Verdana"/>
                <w:i/>
                <w:sz w:val="15"/>
                <w:szCs w:val="15"/>
              </w:rPr>
              <w:t>Accorsi</w:t>
            </w:r>
            <w:r w:rsidR="007642D6">
              <w:rPr>
                <w:rFonts w:ascii="Verdana" w:hAnsi="Verdana" w:cs="Verdana"/>
                <w:i/>
                <w:sz w:val="15"/>
                <w:szCs w:val="15"/>
              </w:rPr>
              <w:t>/</w:t>
            </w:r>
            <w:r>
              <w:rPr>
                <w:rFonts w:ascii="Verdana" w:hAnsi="Verdana" w:cs="Verdana"/>
                <w:i/>
                <w:sz w:val="15"/>
                <w:szCs w:val="15"/>
              </w:rPr>
              <w:t>Bertesi</w:t>
            </w:r>
          </w:p>
        </w:tc>
      </w:tr>
      <w:tr w:rsidR="00193355" w:rsidTr="00AE0C83">
        <w:trPr>
          <w:trHeight w:val="792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7642D6" w:rsidP="00C9338B">
            <w:pPr>
              <w:snapToGrid w:val="0"/>
              <w:rPr>
                <w:sz w:val="14"/>
                <w:szCs w:val="16"/>
              </w:rPr>
            </w:pPr>
            <w:r>
              <w:rPr>
                <w:rFonts w:ascii="Verdana" w:hAnsi="Verdana" w:cs="Verdana"/>
                <w:i/>
                <w:iCs/>
                <w:sz w:val="14"/>
                <w:szCs w:val="16"/>
              </w:rPr>
              <w:t>40</w:t>
            </w:r>
            <w:r w:rsidR="00513D69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 xml:space="preserve"> </w:t>
            </w:r>
            <w:r w:rsidR="005B7A8C" w:rsidRPr="00C9338B">
              <w:rPr>
                <w:rFonts w:ascii="Verdana" w:hAnsi="Verdana" w:cs="Verdana"/>
                <w:i/>
                <w:iCs/>
                <w:sz w:val="14"/>
                <w:szCs w:val="16"/>
              </w:rPr>
              <w:t>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C9338B" w:rsidP="00C9338B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15.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20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6:00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513D69" w:rsidRDefault="00E42980" w:rsidP="00AE0C83">
            <w:pPr>
              <w:pStyle w:val="TableParagraph"/>
              <w:widowControl w:val="0"/>
              <w:numPr>
                <w:ilvl w:val="0"/>
                <w:numId w:val="13"/>
              </w:numPr>
              <w:rPr>
                <w:rFonts w:ascii="Verdana" w:hAnsi="Verdana"/>
                <w:sz w:val="16"/>
                <w:szCs w:val="16"/>
                <w:lang w:val="it-IT"/>
              </w:rPr>
            </w:pPr>
            <w:r w:rsidRPr="00513D69">
              <w:rPr>
                <w:rFonts w:ascii="Verdana" w:hAnsi="Verdana"/>
                <w:sz w:val="16"/>
                <w:szCs w:val="16"/>
                <w:lang w:val="it-IT"/>
              </w:rPr>
              <w:t>Le complicanze nella gestione degli accessi venosi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B7A8C" w:rsidRPr="00513D69" w:rsidRDefault="005B7A8C" w:rsidP="00DE08E3">
            <w:pPr>
              <w:snapToGrid w:val="0"/>
              <w:spacing w:after="120"/>
              <w:jc w:val="center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 w:rsidRPr="00513D69">
              <w:rPr>
                <w:rFonts w:ascii="Verdana" w:hAnsi="Verdana" w:cs="Verdana"/>
                <w:bCs/>
                <w:i/>
                <w:sz w:val="16"/>
                <w:szCs w:val="16"/>
              </w:rPr>
              <w:t>Lezione frontale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513D69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 xml:space="preserve">Arcidiacono </w:t>
            </w:r>
            <w:r w:rsidR="008670B2">
              <w:rPr>
                <w:rFonts w:ascii="Verdana" w:hAnsi="Verdana"/>
                <w:i/>
                <w:sz w:val="15"/>
                <w:szCs w:val="15"/>
              </w:rPr>
              <w:t>/</w:t>
            </w:r>
            <w:r>
              <w:rPr>
                <w:rFonts w:ascii="Verdana" w:hAnsi="Verdana"/>
                <w:i/>
                <w:sz w:val="15"/>
                <w:szCs w:val="15"/>
              </w:rPr>
              <w:t>Madrigali</w:t>
            </w:r>
          </w:p>
        </w:tc>
      </w:tr>
      <w:tr w:rsidR="00193355" w:rsidTr="007642D6">
        <w:trPr>
          <w:trHeight w:val="1291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182C4A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60</w:t>
            </w:r>
            <w:r w:rsidR="009045F7" w:rsidRPr="00C9338B">
              <w:rPr>
                <w:rFonts w:ascii="Verdana" w:hAnsi="Verdana" w:cs="Verdana"/>
                <w:i/>
                <w:sz w:val="14"/>
                <w:szCs w:val="16"/>
              </w:rPr>
              <w:t xml:space="preserve">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C9338B" w:rsidRDefault="005B1C63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16</w:t>
            </w:r>
            <w:r w:rsidR="00182C4A">
              <w:rPr>
                <w:rFonts w:ascii="Verdana" w:hAnsi="Verdana" w:cs="Verdana"/>
                <w:i/>
                <w:sz w:val="14"/>
                <w:szCs w:val="16"/>
              </w:rPr>
              <w:t>.00-17.00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7A8C" w:rsidRPr="00513D69" w:rsidRDefault="0098431A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513D69">
              <w:rPr>
                <w:rFonts w:ascii="Verdana" w:hAnsi="Verdana"/>
                <w:sz w:val="16"/>
                <w:szCs w:val="16"/>
              </w:rPr>
              <w:t xml:space="preserve">SESSIONE PRATICA </w:t>
            </w:r>
            <w:r w:rsidR="00D52274">
              <w:rPr>
                <w:rFonts w:ascii="Verdana" w:hAnsi="Verdana"/>
                <w:sz w:val="16"/>
                <w:szCs w:val="16"/>
              </w:rPr>
              <w:t>con video</w:t>
            </w:r>
          </w:p>
          <w:p w:rsidR="0098431A" w:rsidRPr="00513D69" w:rsidRDefault="0098431A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513D69">
              <w:rPr>
                <w:rFonts w:ascii="Verdana" w:hAnsi="Verdana"/>
                <w:sz w:val="16"/>
                <w:szCs w:val="16"/>
              </w:rPr>
              <w:t>Gestione del sito di emergenza (</w:t>
            </w: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sutreless</w:t>
            </w:r>
            <w:proofErr w:type="spellEnd"/>
            <w:r w:rsidRPr="00513D69">
              <w:rPr>
                <w:rFonts w:ascii="Verdana" w:hAnsi="Verdana"/>
                <w:sz w:val="16"/>
                <w:szCs w:val="16"/>
              </w:rPr>
              <w:t xml:space="preserve"> device, medicazioni trasparenti, feltrini a rilascio di clorexidina</w:t>
            </w:r>
            <w:r w:rsidR="00513D69">
              <w:rPr>
                <w:rFonts w:ascii="Verdana" w:hAnsi="Verdana"/>
                <w:sz w:val="16"/>
                <w:szCs w:val="16"/>
              </w:rPr>
              <w:t>)</w:t>
            </w:r>
          </w:p>
          <w:p w:rsidR="0098431A" w:rsidRPr="00513D69" w:rsidRDefault="0098431A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5256" w:rsidRPr="00513D69" w:rsidRDefault="00D52274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Video con commento del docente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A8C" w:rsidRPr="00DE08E3" w:rsidRDefault="00C9338B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>Tutti i docenti</w:t>
            </w:r>
          </w:p>
        </w:tc>
      </w:tr>
      <w:tr w:rsidR="0098431A" w:rsidTr="00383695">
        <w:trPr>
          <w:trHeight w:val="48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31A" w:rsidRPr="00C9338B" w:rsidRDefault="007642D6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60 minuti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31A" w:rsidRPr="00C9338B" w:rsidRDefault="00C9338B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</w:t>
            </w:r>
            <w:r w:rsidR="00182C4A">
              <w:rPr>
                <w:rFonts w:ascii="Verdana" w:hAnsi="Verdana" w:cs="Verdana"/>
                <w:i/>
                <w:sz w:val="14"/>
                <w:szCs w:val="16"/>
              </w:rPr>
              <w:t>7.00</w:t>
            </w:r>
            <w:r>
              <w:rPr>
                <w:rFonts w:ascii="Verdana" w:hAnsi="Verdana" w:cs="Verdana"/>
                <w:i/>
                <w:sz w:val="14"/>
                <w:szCs w:val="16"/>
              </w:rPr>
              <w:t>-1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8:00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8431A" w:rsidRPr="00513D69" w:rsidRDefault="0098431A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513D69">
              <w:rPr>
                <w:rFonts w:ascii="Verdana" w:hAnsi="Verdana"/>
                <w:sz w:val="16"/>
                <w:szCs w:val="16"/>
              </w:rPr>
              <w:t xml:space="preserve">SESSIONE PRATICA </w:t>
            </w:r>
            <w:r w:rsidR="00D52274">
              <w:rPr>
                <w:rFonts w:ascii="Verdana" w:hAnsi="Verdana"/>
                <w:sz w:val="16"/>
                <w:szCs w:val="16"/>
              </w:rPr>
              <w:t>con video</w:t>
            </w:r>
          </w:p>
          <w:p w:rsidR="0098431A" w:rsidRPr="00513D69" w:rsidRDefault="0098431A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 w:rsidRPr="00513D69">
              <w:rPr>
                <w:rFonts w:ascii="Verdana" w:hAnsi="Verdana"/>
                <w:sz w:val="16"/>
                <w:szCs w:val="16"/>
              </w:rPr>
              <w:t>Gestione delle linee infusionali (</w:t>
            </w: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flush</w:t>
            </w:r>
            <w:proofErr w:type="spellEnd"/>
            <w:r w:rsidRPr="00513D69">
              <w:rPr>
                <w:rFonts w:ascii="Verdana" w:hAnsi="Verdana"/>
                <w:sz w:val="16"/>
                <w:szCs w:val="16"/>
              </w:rPr>
              <w:t xml:space="preserve"> e </w:t>
            </w: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lock</w:t>
            </w:r>
            <w:proofErr w:type="spellEnd"/>
            <w:r w:rsidRPr="00513D69">
              <w:rPr>
                <w:rFonts w:ascii="Verdana" w:hAnsi="Verdana"/>
                <w:sz w:val="16"/>
                <w:szCs w:val="16"/>
              </w:rPr>
              <w:t xml:space="preserve">, </w:t>
            </w: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needlefree</w:t>
            </w:r>
            <w:proofErr w:type="spellEnd"/>
            <w:r w:rsidRPr="00513D69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513D69">
              <w:rPr>
                <w:rFonts w:ascii="Verdana" w:hAnsi="Verdana"/>
                <w:sz w:val="16"/>
                <w:szCs w:val="16"/>
              </w:rPr>
              <w:t>connector</w:t>
            </w:r>
            <w:proofErr w:type="spellEnd"/>
            <w:r w:rsidRPr="00513D69">
              <w:rPr>
                <w:rFonts w:ascii="Verdana" w:hAnsi="Verdana"/>
                <w:sz w:val="16"/>
                <w:szCs w:val="16"/>
              </w:rPr>
              <w:t>)</w:t>
            </w:r>
          </w:p>
          <w:p w:rsidR="0098431A" w:rsidRPr="00513D69" w:rsidRDefault="0098431A" w:rsidP="00D52274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8431A" w:rsidRPr="00513D69" w:rsidRDefault="00D52274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bCs/>
                <w:i/>
                <w:sz w:val="16"/>
                <w:szCs w:val="16"/>
              </w:rPr>
              <w:t>Video con commento del docente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31A" w:rsidRPr="00DE08E3" w:rsidRDefault="00C9338B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  <w:r>
              <w:rPr>
                <w:rFonts w:ascii="Verdana" w:hAnsi="Verdana"/>
                <w:i/>
                <w:sz w:val="15"/>
                <w:szCs w:val="15"/>
              </w:rPr>
              <w:t>Tutti i docenti</w:t>
            </w:r>
          </w:p>
        </w:tc>
      </w:tr>
      <w:tr w:rsidR="00C9338B" w:rsidTr="00383695">
        <w:trPr>
          <w:trHeight w:val="489"/>
          <w:jc w:val="center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38B" w:rsidRPr="00C9338B" w:rsidRDefault="00C9338B" w:rsidP="00C9338B">
            <w:pPr>
              <w:snapToGrid w:val="0"/>
              <w:rPr>
                <w:rFonts w:ascii="Verdana" w:hAnsi="Verdana" w:cs="Verdana"/>
                <w:i/>
                <w:sz w:val="14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38B" w:rsidRDefault="00C9338B" w:rsidP="006644C7">
            <w:pPr>
              <w:snapToGrid w:val="0"/>
              <w:jc w:val="center"/>
              <w:rPr>
                <w:rFonts w:ascii="Verdana" w:hAnsi="Verdana" w:cs="Verdana"/>
                <w:i/>
                <w:sz w:val="14"/>
                <w:szCs w:val="16"/>
              </w:rPr>
            </w:pPr>
            <w:r>
              <w:rPr>
                <w:rFonts w:ascii="Verdana" w:hAnsi="Verdana" w:cs="Verdana"/>
                <w:i/>
                <w:sz w:val="14"/>
                <w:szCs w:val="16"/>
              </w:rPr>
              <w:t>18.00</w:t>
            </w:r>
            <w:r w:rsidR="007642D6">
              <w:rPr>
                <w:rFonts w:ascii="Verdana" w:hAnsi="Verdana" w:cs="Verdana"/>
                <w:i/>
                <w:sz w:val="14"/>
                <w:szCs w:val="16"/>
              </w:rPr>
              <w:t>-18:15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338B" w:rsidRPr="00513D69" w:rsidRDefault="007642D6" w:rsidP="0098431A">
            <w:pPr>
              <w:snapToGrid w:val="0"/>
              <w:ind w:righ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Indicazioni per p</w:t>
            </w:r>
            <w:r w:rsidR="00C9338B">
              <w:rPr>
                <w:rFonts w:ascii="Verdana" w:hAnsi="Verdana"/>
                <w:sz w:val="16"/>
                <w:szCs w:val="16"/>
              </w:rPr>
              <w:t xml:space="preserve">ratiche </w:t>
            </w:r>
            <w:proofErr w:type="spellStart"/>
            <w:r w:rsidR="00C9338B">
              <w:rPr>
                <w:rFonts w:ascii="Verdana" w:hAnsi="Verdana"/>
                <w:sz w:val="16"/>
                <w:szCs w:val="16"/>
              </w:rPr>
              <w:t>ecm</w:t>
            </w:r>
            <w:proofErr w:type="spellEnd"/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338B" w:rsidRPr="00513D69" w:rsidRDefault="00C9338B" w:rsidP="006644C7">
            <w:pPr>
              <w:snapToGrid w:val="0"/>
              <w:spacing w:after="120"/>
              <w:rPr>
                <w:rFonts w:ascii="Verdana" w:hAnsi="Verdana" w:cs="Verdana"/>
                <w:bCs/>
                <w:i/>
                <w:sz w:val="16"/>
                <w:szCs w:val="16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38B" w:rsidRDefault="00C9338B" w:rsidP="00DE08E3">
            <w:pPr>
              <w:widowControl w:val="0"/>
              <w:suppressAutoHyphens/>
              <w:snapToGrid w:val="0"/>
              <w:rPr>
                <w:rFonts w:ascii="Verdana" w:hAnsi="Verdana"/>
                <w:i/>
                <w:sz w:val="15"/>
                <w:szCs w:val="15"/>
              </w:rPr>
            </w:pPr>
          </w:p>
        </w:tc>
      </w:tr>
    </w:tbl>
    <w:p w:rsidR="00BE4725" w:rsidRDefault="00BE4725">
      <w:pPr>
        <w:rPr>
          <w:sz w:val="21"/>
          <w:szCs w:val="21"/>
        </w:rPr>
      </w:pPr>
    </w:p>
    <w:p w:rsidR="00193355" w:rsidRPr="00406688" w:rsidRDefault="00406688">
      <w:pPr>
        <w:rPr>
          <w:szCs w:val="21"/>
        </w:rPr>
      </w:pPr>
      <w:r w:rsidRPr="00406688">
        <w:rPr>
          <w:szCs w:val="21"/>
        </w:rPr>
        <w:t>Docenti</w:t>
      </w:r>
    </w:p>
    <w:p w:rsidR="00406688" w:rsidRPr="00406688" w:rsidRDefault="00406688">
      <w:pPr>
        <w:rPr>
          <w:szCs w:val="21"/>
        </w:rPr>
      </w:pPr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Accorsi Sandra infermiera area medica </w:t>
      </w:r>
      <w:r w:rsidR="002812F5" w:rsidRPr="00406688">
        <w:rPr>
          <w:sz w:val="22"/>
          <w:szCs w:val="21"/>
        </w:rPr>
        <w:t xml:space="preserve">e componente TAV </w:t>
      </w:r>
    </w:p>
    <w:p w:rsidR="008670B2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Arcidiacono Rosi infermiera area medica </w:t>
      </w:r>
      <w:r w:rsidR="002812F5" w:rsidRPr="00406688">
        <w:rPr>
          <w:sz w:val="22"/>
          <w:szCs w:val="21"/>
        </w:rPr>
        <w:t xml:space="preserve">e componente TAV </w:t>
      </w:r>
      <w:bookmarkStart w:id="0" w:name="_GoBack"/>
      <w:bookmarkEnd w:id="0"/>
    </w:p>
    <w:p w:rsidR="00193355" w:rsidRPr="00406688" w:rsidRDefault="008670B2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 xml:space="preserve">Bertesi Claudia infermiera </w:t>
      </w:r>
      <w:r w:rsidR="002812F5" w:rsidRPr="00406688">
        <w:rPr>
          <w:sz w:val="22"/>
          <w:szCs w:val="21"/>
        </w:rPr>
        <w:t xml:space="preserve">Pronto Soccorso e componente TAV </w:t>
      </w:r>
    </w:p>
    <w:p w:rsidR="002812F5" w:rsidRPr="00406688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De Nadai Laura, infermiera, Servizio Formazione</w:t>
      </w:r>
    </w:p>
    <w:p w:rsidR="002812F5" w:rsidRPr="00406688" w:rsidRDefault="002812F5" w:rsidP="00406688">
      <w:pPr>
        <w:spacing w:line="360" w:lineRule="auto"/>
        <w:rPr>
          <w:sz w:val="22"/>
          <w:szCs w:val="21"/>
        </w:rPr>
      </w:pPr>
      <w:r w:rsidRPr="00406688">
        <w:rPr>
          <w:sz w:val="22"/>
          <w:szCs w:val="21"/>
        </w:rPr>
        <w:t>Madrigali Claudia infermiera area medica e componente TAV</w:t>
      </w:r>
    </w:p>
    <w:p w:rsidR="002812F5" w:rsidRDefault="002812F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193355" w:rsidRDefault="00193355">
      <w:pPr>
        <w:rPr>
          <w:sz w:val="21"/>
          <w:szCs w:val="21"/>
        </w:rPr>
      </w:pPr>
    </w:p>
    <w:p w:rsidR="00296AD1" w:rsidRDefault="00296AD1">
      <w:pPr>
        <w:rPr>
          <w:sz w:val="21"/>
          <w:szCs w:val="21"/>
        </w:rPr>
      </w:pPr>
    </w:p>
    <w:p w:rsidR="00C12AE7" w:rsidRPr="00C12AE7" w:rsidRDefault="00C12AE7">
      <w:pPr>
        <w:rPr>
          <w:sz w:val="22"/>
        </w:rPr>
      </w:pPr>
    </w:p>
    <w:p w:rsidR="00836235" w:rsidRPr="00C12AE7" w:rsidRDefault="00836235">
      <w:pPr>
        <w:rPr>
          <w:sz w:val="22"/>
        </w:rPr>
      </w:pPr>
    </w:p>
    <w:sectPr w:rsidR="00836235" w:rsidRPr="00C12AE7" w:rsidSect="00965CC7">
      <w:pgSz w:w="11906" w:h="16838"/>
      <w:pgMar w:top="340" w:right="907" w:bottom="340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E1BAD"/>
    <w:multiLevelType w:val="hybridMultilevel"/>
    <w:tmpl w:val="BE705FC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3E5458"/>
    <w:multiLevelType w:val="hybridMultilevel"/>
    <w:tmpl w:val="D7C2AA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B20DFF"/>
    <w:multiLevelType w:val="hybridMultilevel"/>
    <w:tmpl w:val="9D6477D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C15308"/>
    <w:multiLevelType w:val="hybridMultilevel"/>
    <w:tmpl w:val="5ED8DB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D00764"/>
    <w:multiLevelType w:val="hybridMultilevel"/>
    <w:tmpl w:val="49F0DA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2E47"/>
    <w:multiLevelType w:val="hybridMultilevel"/>
    <w:tmpl w:val="2D86F6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7202E"/>
    <w:multiLevelType w:val="hybridMultilevel"/>
    <w:tmpl w:val="F9BE89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14D04"/>
    <w:multiLevelType w:val="hybridMultilevel"/>
    <w:tmpl w:val="E0FE2D7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E4F0A92"/>
    <w:multiLevelType w:val="hybridMultilevel"/>
    <w:tmpl w:val="59DEFDB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C11320"/>
    <w:multiLevelType w:val="hybridMultilevel"/>
    <w:tmpl w:val="A90A5B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FB34F6"/>
    <w:multiLevelType w:val="hybridMultilevel"/>
    <w:tmpl w:val="0250FE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CF2B34"/>
    <w:multiLevelType w:val="hybridMultilevel"/>
    <w:tmpl w:val="37C4E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93B7E"/>
    <w:multiLevelType w:val="hybridMultilevel"/>
    <w:tmpl w:val="237E1B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8559B"/>
    <w:multiLevelType w:val="hybridMultilevel"/>
    <w:tmpl w:val="B6A67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AE3ABC"/>
    <w:multiLevelType w:val="hybridMultilevel"/>
    <w:tmpl w:val="ED9AD6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2"/>
  </w:num>
  <w:num w:numId="4">
    <w:abstractNumId w:val="7"/>
  </w:num>
  <w:num w:numId="5">
    <w:abstractNumId w:val="11"/>
  </w:num>
  <w:num w:numId="6">
    <w:abstractNumId w:val="0"/>
  </w:num>
  <w:num w:numId="7">
    <w:abstractNumId w:val="12"/>
  </w:num>
  <w:num w:numId="8">
    <w:abstractNumId w:val="5"/>
  </w:num>
  <w:num w:numId="9">
    <w:abstractNumId w:val="13"/>
  </w:num>
  <w:num w:numId="10">
    <w:abstractNumId w:val="4"/>
  </w:num>
  <w:num w:numId="11">
    <w:abstractNumId w:val="8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embedSystemFonts/>
  <w:activeWritingStyle w:appName="MSWord" w:lang="en-US" w:vendorID="64" w:dllVersion="6" w:nlCheck="1" w:checkStyle="0"/>
  <w:activeWritingStyle w:appName="MSWord" w:lang="it-IT" w:vendorID="64" w:dllVersion="6" w:nlCheck="1" w:checkStyle="0"/>
  <w:activeWritingStyle w:appName="MSWord" w:lang="en-US" w:vendorID="2" w:dllVersion="6" w:checkStyle="0"/>
  <w:proofState w:spelling="clean"/>
  <w:defaultTabStop w:val="709"/>
  <w:hyphenationZone w:val="283"/>
  <w:defaultTableStyle w:val="Normale"/>
  <w:drawingGridHorizontalSpacing w:val="12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623"/>
    <w:rsid w:val="00002E83"/>
    <w:rsid w:val="00021140"/>
    <w:rsid w:val="00025729"/>
    <w:rsid w:val="000776AC"/>
    <w:rsid w:val="00077AF1"/>
    <w:rsid w:val="00094160"/>
    <w:rsid w:val="000B7141"/>
    <w:rsid w:val="00106E22"/>
    <w:rsid w:val="001426C6"/>
    <w:rsid w:val="00182C4A"/>
    <w:rsid w:val="00193355"/>
    <w:rsid w:val="001D0ED1"/>
    <w:rsid w:val="001F7ADC"/>
    <w:rsid w:val="00223072"/>
    <w:rsid w:val="00262C12"/>
    <w:rsid w:val="002812F5"/>
    <w:rsid w:val="00296AD1"/>
    <w:rsid w:val="002C4E51"/>
    <w:rsid w:val="002D5A7F"/>
    <w:rsid w:val="002E2D87"/>
    <w:rsid w:val="0034128C"/>
    <w:rsid w:val="00383695"/>
    <w:rsid w:val="003840C7"/>
    <w:rsid w:val="00392074"/>
    <w:rsid w:val="003B1137"/>
    <w:rsid w:val="003E22A1"/>
    <w:rsid w:val="003F0A42"/>
    <w:rsid w:val="00406688"/>
    <w:rsid w:val="00414784"/>
    <w:rsid w:val="004305DE"/>
    <w:rsid w:val="00453DBE"/>
    <w:rsid w:val="00465371"/>
    <w:rsid w:val="004B3E30"/>
    <w:rsid w:val="004B565D"/>
    <w:rsid w:val="004B6281"/>
    <w:rsid w:val="004E25BD"/>
    <w:rsid w:val="004E419E"/>
    <w:rsid w:val="005025EC"/>
    <w:rsid w:val="00513D69"/>
    <w:rsid w:val="00553193"/>
    <w:rsid w:val="005B1C63"/>
    <w:rsid w:val="005B7A8C"/>
    <w:rsid w:val="005C4BDF"/>
    <w:rsid w:val="005F7238"/>
    <w:rsid w:val="006156BC"/>
    <w:rsid w:val="006236BE"/>
    <w:rsid w:val="006572F0"/>
    <w:rsid w:val="00660082"/>
    <w:rsid w:val="006611AE"/>
    <w:rsid w:val="006644C7"/>
    <w:rsid w:val="006840CA"/>
    <w:rsid w:val="006940BA"/>
    <w:rsid w:val="006A14F7"/>
    <w:rsid w:val="006E79AB"/>
    <w:rsid w:val="006F084B"/>
    <w:rsid w:val="00726F26"/>
    <w:rsid w:val="00754852"/>
    <w:rsid w:val="007642D6"/>
    <w:rsid w:val="00793EE4"/>
    <w:rsid w:val="007B4FC7"/>
    <w:rsid w:val="007D6C40"/>
    <w:rsid w:val="00836235"/>
    <w:rsid w:val="00845CBC"/>
    <w:rsid w:val="008670B2"/>
    <w:rsid w:val="00893702"/>
    <w:rsid w:val="008B778F"/>
    <w:rsid w:val="008E4B56"/>
    <w:rsid w:val="009045F7"/>
    <w:rsid w:val="0091798B"/>
    <w:rsid w:val="0093431C"/>
    <w:rsid w:val="00965CC7"/>
    <w:rsid w:val="0098228B"/>
    <w:rsid w:val="0098431A"/>
    <w:rsid w:val="00992A69"/>
    <w:rsid w:val="009A5256"/>
    <w:rsid w:val="00A253D2"/>
    <w:rsid w:val="00A335FB"/>
    <w:rsid w:val="00A33C6F"/>
    <w:rsid w:val="00A350F8"/>
    <w:rsid w:val="00AA13B0"/>
    <w:rsid w:val="00AC10BA"/>
    <w:rsid w:val="00AE0C83"/>
    <w:rsid w:val="00AE1CC0"/>
    <w:rsid w:val="00B377A9"/>
    <w:rsid w:val="00B67B5C"/>
    <w:rsid w:val="00BA6663"/>
    <w:rsid w:val="00BC1911"/>
    <w:rsid w:val="00BE4725"/>
    <w:rsid w:val="00BF0624"/>
    <w:rsid w:val="00BF2E66"/>
    <w:rsid w:val="00C12AE7"/>
    <w:rsid w:val="00C51731"/>
    <w:rsid w:val="00C561B6"/>
    <w:rsid w:val="00C9338B"/>
    <w:rsid w:val="00D070E8"/>
    <w:rsid w:val="00D2311D"/>
    <w:rsid w:val="00D52274"/>
    <w:rsid w:val="00D648DE"/>
    <w:rsid w:val="00DA2E9C"/>
    <w:rsid w:val="00DB5848"/>
    <w:rsid w:val="00DD2D94"/>
    <w:rsid w:val="00DD6601"/>
    <w:rsid w:val="00DE08E3"/>
    <w:rsid w:val="00DF0EB2"/>
    <w:rsid w:val="00E01CF0"/>
    <w:rsid w:val="00E15081"/>
    <w:rsid w:val="00E16623"/>
    <w:rsid w:val="00E42980"/>
    <w:rsid w:val="00E61D18"/>
    <w:rsid w:val="00E94A57"/>
    <w:rsid w:val="00F01749"/>
    <w:rsid w:val="00F14312"/>
    <w:rsid w:val="00F1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9BEC78"/>
  <w15:chartTrackingRefBased/>
  <w15:docId w15:val="{DDD5B3BF-1111-4D4F-9E6E-F38813DE2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236B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0">
    <w:name w:val="WW8Num2z0"/>
    <w:rPr>
      <w:rFonts w:ascii="Symbol" w:hAnsi="Symbol" w:cs="Symbol"/>
      <w:sz w:val="16"/>
      <w:szCs w:val="16"/>
      <w:shd w:val="clear" w:color="auto" w:fill="FFFF00"/>
    </w:rPr>
  </w:style>
  <w:style w:type="character" w:customStyle="1" w:styleId="WW8Num3z0">
    <w:name w:val="WW8Num3z0"/>
    <w:rPr>
      <w:rFonts w:ascii="Symbol" w:hAnsi="Symbol" w:cs="Symbol"/>
      <w:sz w:val="16"/>
      <w:szCs w:val="16"/>
    </w:rPr>
  </w:style>
  <w:style w:type="character" w:customStyle="1" w:styleId="WW8Num3z1">
    <w:name w:val="WW8Num3z1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5z0">
    <w:name w:val="WW8Num5z0"/>
    <w:rPr>
      <w:rFonts w:ascii="Symbol" w:hAnsi="Symbol" w:cs="Symbol"/>
      <w:sz w:val="16"/>
      <w:szCs w:val="16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4z0">
    <w:name w:val="WW8Num14z0"/>
    <w:rPr>
      <w:rFonts w:ascii="Symbol" w:hAnsi="Symbol" w:cs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911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C191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customStyle="1" w:styleId="TableParagraph">
    <w:name w:val="Table Paragraph"/>
    <w:basedOn w:val="Normale"/>
    <w:uiPriority w:val="1"/>
    <w:qFormat/>
    <w:rsid w:val="0093431C"/>
    <w:pPr>
      <w:autoSpaceDE w:val="0"/>
      <w:autoSpaceDN w:val="0"/>
    </w:pPr>
    <w:rPr>
      <w:rFonts w:ascii="Georgia" w:eastAsia="Georgia" w:hAnsi="Georgia" w:cs="Georgia"/>
      <w:sz w:val="22"/>
      <w:szCs w:val="22"/>
      <w:lang w:val="en-US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BF2E66"/>
  </w:style>
  <w:style w:type="character" w:customStyle="1" w:styleId="MappadocumentoCarattere">
    <w:name w:val="Mappa documento Carattere"/>
    <w:link w:val="Mappadocumento"/>
    <w:uiPriority w:val="99"/>
    <w:semiHidden/>
    <w:rsid w:val="00BF2E66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5227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227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72"/>
    <w:qFormat/>
    <w:rsid w:val="0076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41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ormazione@ospedalesassuol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8AA30-A694-8844-BF15-2504F97C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nadai laura</dc:creator>
  <cp:keywords/>
  <cp:lastModifiedBy>Microsoft Office User</cp:lastModifiedBy>
  <cp:revision>6</cp:revision>
  <cp:lastPrinted>2019-07-09T10:53:00Z</cp:lastPrinted>
  <dcterms:created xsi:type="dcterms:W3CDTF">2020-11-29T13:00:00Z</dcterms:created>
  <dcterms:modified xsi:type="dcterms:W3CDTF">2020-12-05T18:15:00Z</dcterms:modified>
</cp:coreProperties>
</file>