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4EB1A" w14:textId="48583458" w:rsidR="00C41162" w:rsidRPr="007917C9" w:rsidRDefault="009D40CC" w:rsidP="007917C9">
      <w:pPr>
        <w:spacing w:line="360" w:lineRule="auto"/>
        <w:jc w:val="both"/>
        <w:rPr>
          <w:b/>
          <w:bCs/>
          <w:sz w:val="23"/>
          <w:szCs w:val="23"/>
        </w:rPr>
      </w:pPr>
      <w:bookmarkStart w:id="0" w:name="_Hlk156199235"/>
      <w:bookmarkStart w:id="1" w:name="_Hlk164782315"/>
      <w:bookmarkStart w:id="2" w:name="_Hlk164782390"/>
      <w:r w:rsidRPr="007917C9">
        <w:rPr>
          <w:rFonts w:ascii="Arial" w:hAnsi="Arial" w:cs="Arial"/>
          <w:b/>
          <w:bCs/>
          <w:sz w:val="20"/>
          <w:szCs w:val="20"/>
        </w:rPr>
        <w:t>DOMANDA DI PARTECIPAZIONE ALLA</w:t>
      </w:r>
      <w:r w:rsidRPr="00814EBD">
        <w:rPr>
          <w:b/>
          <w:bCs/>
          <w:sz w:val="23"/>
          <w:szCs w:val="23"/>
        </w:rPr>
        <w:t xml:space="preserve"> </w:t>
      </w:r>
      <w:bookmarkEnd w:id="0"/>
      <w:bookmarkEnd w:id="1"/>
      <w:bookmarkEnd w:id="2"/>
      <w:r w:rsidR="007917C9" w:rsidRPr="00EF0F22">
        <w:rPr>
          <w:rFonts w:ascii="Arial" w:hAnsi="Arial" w:cs="Arial"/>
          <w:b/>
          <w:bCs/>
          <w:sz w:val="20"/>
          <w:szCs w:val="20"/>
        </w:rPr>
        <w:t xml:space="preserve">PROCEDURA APERTA CON MODALITÀ TELEMATICA </w:t>
      </w:r>
      <w:bookmarkStart w:id="3" w:name="_Hlk202775228"/>
      <w:r w:rsidR="007917C9">
        <w:rPr>
          <w:rFonts w:ascii="Arial" w:hAnsi="Arial" w:cs="Arial"/>
          <w:b/>
          <w:bCs/>
          <w:sz w:val="20"/>
          <w:szCs w:val="20"/>
        </w:rPr>
        <w:t xml:space="preserve">FINALIZZATA ALLA SOTTOSCRIZIONE, DI UN ACCORDO QUADRO CON PIU’ OPERATORI ECONOMICI PER L’ESECUZIONE DEL SERVIZIO DI SOMMINISTRAZIONE LAVORO PER LE ESIGENZE DELL’OSPEDALE DI SASSUOLO SPA. IMPORTO ECONOMICO COMPLESSIVO QUADRIENNALE NETTO DELLA </w:t>
      </w:r>
      <w:r w:rsidR="007917C9" w:rsidRPr="00AB3D36">
        <w:rPr>
          <w:rFonts w:ascii="Arial" w:hAnsi="Arial" w:cs="Arial"/>
          <w:b/>
          <w:bCs/>
          <w:sz w:val="20"/>
          <w:szCs w:val="20"/>
        </w:rPr>
        <w:t>COMMESSA € 810.000,00.</w:t>
      </w:r>
      <w:r w:rsidR="007917C9" w:rsidRPr="00B568B9">
        <w:rPr>
          <w:rFonts w:ascii="Arial" w:hAnsi="Arial" w:cs="Arial"/>
          <w:b/>
          <w:bCs/>
          <w:sz w:val="20"/>
          <w:szCs w:val="20"/>
        </w:rPr>
        <w:t xml:space="preserve"> COSTI DELLA SICUREZZA NON SOTTOPOSTI A RIBASSO PARI AD € </w:t>
      </w:r>
      <w:proofErr w:type="gramStart"/>
      <w:r w:rsidR="007917C9" w:rsidRPr="00B568B9">
        <w:rPr>
          <w:rFonts w:ascii="Arial" w:hAnsi="Arial" w:cs="Arial"/>
          <w:b/>
          <w:bCs/>
          <w:sz w:val="20"/>
          <w:szCs w:val="20"/>
        </w:rPr>
        <w:t>0.</w:t>
      </w:r>
      <w:bookmarkEnd w:id="3"/>
      <w:r w:rsidR="00184306" w:rsidRPr="006533B7">
        <w:rPr>
          <w:b/>
          <w:bCs/>
          <w:i/>
          <w:color w:val="FFFFFF" w:themeColor="background1"/>
          <w:sz w:val="20"/>
          <w:szCs w:val="20"/>
        </w:rPr>
        <w:t>esentare</w:t>
      </w:r>
      <w:proofErr w:type="gramEnd"/>
      <w:r w:rsidR="00184306" w:rsidRPr="006533B7">
        <w:rPr>
          <w:b/>
          <w:bCs/>
          <w:i/>
          <w:color w:val="FFFFFF" w:themeColor="background1"/>
          <w:sz w:val="20"/>
          <w:szCs w:val="20"/>
        </w:rPr>
        <w:t xml:space="preserv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73373942" w14:textId="0B2E3242"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r w:rsidR="007917C9">
        <w:rPr>
          <w:sz w:val="20"/>
          <w:szCs w:val="20"/>
        </w:rPr>
        <w:t>.</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r w:rsidR="000B2CC0" w:rsidRPr="006533B7" w14:paraId="649BB008" w14:textId="77777777">
        <w:tc>
          <w:tcPr>
            <w:tcW w:w="2641" w:type="dxa"/>
            <w:shd w:val="clear" w:color="auto" w:fill="4472C4" w:themeFill="accent5"/>
          </w:tcPr>
          <w:p w14:paraId="07970C60" w14:textId="4D7D94C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77777777" w:rsidR="000B2CC0" w:rsidRPr="006533B7" w:rsidRDefault="000B2CC0">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lastRenderedPageBreak/>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493E1AE7" w14:textId="77777777" w:rsidR="0098689E" w:rsidRPr="0098689E" w:rsidRDefault="00184306" w:rsidP="0098689E">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32CC69BA" w14:textId="77777777" w:rsidR="0098689E" w:rsidRPr="0098689E" w:rsidRDefault="009B5141" w:rsidP="0098689E">
      <w:pPr>
        <w:pStyle w:val="Paragrafoelenco"/>
        <w:numPr>
          <w:ilvl w:val="0"/>
          <w:numId w:val="4"/>
        </w:numPr>
        <w:ind w:left="284" w:hanging="239"/>
        <w:jc w:val="both"/>
        <w:rPr>
          <w:i/>
          <w:sz w:val="20"/>
          <w:szCs w:val="20"/>
        </w:rPr>
      </w:pPr>
      <w:r w:rsidRPr="0098689E">
        <w:rPr>
          <w:sz w:val="20"/>
          <w:szCs w:val="20"/>
        </w:rPr>
        <w:t xml:space="preserve">GEIE </w:t>
      </w:r>
    </w:p>
    <w:p w14:paraId="18639C4E" w14:textId="0A3BCA4C" w:rsidR="00C41162" w:rsidRPr="0098689E" w:rsidRDefault="00184306" w:rsidP="0098689E">
      <w:pPr>
        <w:pStyle w:val="Paragrafoelenco"/>
        <w:numPr>
          <w:ilvl w:val="0"/>
          <w:numId w:val="4"/>
        </w:numPr>
        <w:ind w:left="284" w:hanging="239"/>
        <w:jc w:val="both"/>
        <w:rPr>
          <w:i/>
          <w:sz w:val="20"/>
          <w:szCs w:val="20"/>
        </w:rPr>
      </w:pPr>
      <w:r w:rsidRPr="0098689E">
        <w:rPr>
          <w:sz w:val="20"/>
          <w:szCs w:val="20"/>
        </w:rPr>
        <w:t>altro (</w:t>
      </w:r>
      <w:r w:rsidRPr="0098689E">
        <w:rPr>
          <w:i/>
          <w:sz w:val="20"/>
          <w:szCs w:val="20"/>
        </w:rPr>
        <w:t>indicare altre, eventuali forme di partecipazione previste dalla normativa speciale di settore)</w:t>
      </w:r>
    </w:p>
    <w:p w14:paraId="1794330F" w14:textId="064AD071" w:rsidR="00FA4C47" w:rsidRPr="007917C9" w:rsidRDefault="00184306" w:rsidP="00A718A5">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67A4A168" w14:textId="10E76180"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533B7" w14:paraId="5BDA50AD" w14:textId="77777777" w:rsidTr="0098689E">
        <w:tc>
          <w:tcPr>
            <w:tcW w:w="3521"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rsidTr="0098689E">
        <w:tc>
          <w:tcPr>
            <w:tcW w:w="3521"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rsidTr="0098689E">
        <w:tc>
          <w:tcPr>
            <w:tcW w:w="3521"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rsidTr="0098689E">
        <w:tc>
          <w:tcPr>
            <w:tcW w:w="3521"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rsidTr="0098689E">
        <w:tc>
          <w:tcPr>
            <w:tcW w:w="3521"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533B7" w14:paraId="6DBA8DBA" w14:textId="77777777" w:rsidTr="0098689E">
        <w:tc>
          <w:tcPr>
            <w:tcW w:w="3377"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rsidTr="0098689E">
        <w:tc>
          <w:tcPr>
            <w:tcW w:w="3377"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rsidTr="0098689E">
        <w:tc>
          <w:tcPr>
            <w:tcW w:w="3377"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rsidTr="0098689E">
        <w:tc>
          <w:tcPr>
            <w:tcW w:w="3377"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rsidTr="0098689E">
        <w:tc>
          <w:tcPr>
            <w:tcW w:w="3377"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rsidTr="0098689E">
        <w:tc>
          <w:tcPr>
            <w:tcW w:w="3377"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rsidTr="0098689E">
        <w:tc>
          <w:tcPr>
            <w:tcW w:w="3377"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lastRenderedPageBreak/>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533B7" w14:paraId="638AD887" w14:textId="77777777" w:rsidTr="0098689E">
        <w:tc>
          <w:tcPr>
            <w:tcW w:w="3377"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rsidTr="0098689E">
        <w:tc>
          <w:tcPr>
            <w:tcW w:w="3377"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rsidTr="0098689E">
        <w:tc>
          <w:tcPr>
            <w:tcW w:w="3377"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rsidTr="0098689E">
        <w:tc>
          <w:tcPr>
            <w:tcW w:w="3377"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rsidTr="0098689E">
        <w:tc>
          <w:tcPr>
            <w:tcW w:w="3377"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rsidTr="0098689E">
        <w:tc>
          <w:tcPr>
            <w:tcW w:w="3377"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rsidTr="0098689E">
        <w:tc>
          <w:tcPr>
            <w:tcW w:w="3377"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lastRenderedPageBreak/>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533B7" w14:paraId="3AD0C5D5" w14:textId="77777777" w:rsidTr="0098689E">
        <w:tc>
          <w:tcPr>
            <w:tcW w:w="3521"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rsidTr="0098689E">
        <w:tc>
          <w:tcPr>
            <w:tcW w:w="3521"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rsidTr="0098689E">
        <w:tc>
          <w:tcPr>
            <w:tcW w:w="3521"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rsidTr="0098689E">
        <w:tc>
          <w:tcPr>
            <w:tcW w:w="3521"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rsidTr="0098689E">
        <w:tc>
          <w:tcPr>
            <w:tcW w:w="3521"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E15135" w:rsidRPr="006533B7" w14:paraId="1D904EEA" w14:textId="77777777" w:rsidTr="0098689E">
        <w:tc>
          <w:tcPr>
            <w:tcW w:w="3521"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98689E">
        <w:tc>
          <w:tcPr>
            <w:tcW w:w="3521"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98689E">
        <w:tc>
          <w:tcPr>
            <w:tcW w:w="3521"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98689E">
        <w:tc>
          <w:tcPr>
            <w:tcW w:w="3521"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98689E">
        <w:tc>
          <w:tcPr>
            <w:tcW w:w="3521"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37C4A7A0"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lastRenderedPageBreak/>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8255BCD"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201C7AB6"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75B113B8" w:rsidR="00A740E5" w:rsidRPr="00FE045E" w:rsidRDefault="00A740E5" w:rsidP="00FA4C47">
      <w:pPr>
        <w:pStyle w:val="Paragrafoelenco"/>
        <w:ind w:left="284" w:hanging="284"/>
        <w:jc w:val="both"/>
        <w:rPr>
          <w:sz w:val="20"/>
          <w:szCs w:val="20"/>
        </w:rPr>
      </w:pPr>
      <w:r w:rsidRPr="006533B7">
        <w:rPr>
          <w:sz w:val="20"/>
          <w:szCs w:val="20"/>
        </w:rPr>
        <w:t>▪</w:t>
      </w:r>
      <w:r w:rsidR="000A1573">
        <w:rPr>
          <w:sz w:val="20"/>
          <w:szCs w:val="20"/>
        </w:rPr>
        <w:t xml:space="preserve"> </w:t>
      </w:r>
      <w:r w:rsidR="00FA4C47">
        <w:rPr>
          <w:sz w:val="20"/>
          <w:szCs w:val="20"/>
        </w:rPr>
        <w:tab/>
      </w:r>
      <w:r w:rsidR="008C3880" w:rsidRPr="00F35EAB">
        <w:rPr>
          <w:b/>
          <w:sz w:val="20"/>
          <w:szCs w:val="20"/>
        </w:rPr>
        <w:t>DICHIARA</w:t>
      </w:r>
      <w:r w:rsidR="00184306" w:rsidRPr="00F35EAB">
        <w:rPr>
          <w:b/>
          <w:sz w:val="20"/>
          <w:szCs w:val="20"/>
        </w:rPr>
        <w:t xml:space="preserve"> </w:t>
      </w:r>
      <w:r w:rsidR="00184306" w:rsidRPr="00F35EAB">
        <w:rPr>
          <w:sz w:val="20"/>
          <w:szCs w:val="20"/>
        </w:rPr>
        <w:t xml:space="preserve">che è stato impossibilitato </w:t>
      </w:r>
      <w:proofErr w:type="gramStart"/>
      <w:r w:rsidR="00184306" w:rsidRPr="00F35EAB">
        <w:rPr>
          <w:sz w:val="20"/>
          <w:szCs w:val="20"/>
        </w:rPr>
        <w:t>ad</w:t>
      </w:r>
      <w:proofErr w:type="gramEnd"/>
      <w:r w:rsidR="00184306" w:rsidRPr="00F35EAB">
        <w:rPr>
          <w:sz w:val="20"/>
          <w:szCs w:val="20"/>
        </w:rPr>
        <w:t xml:space="preserve">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w:t>
      </w:r>
      <w:proofErr w:type="gramStart"/>
      <w:r w:rsidR="00184306" w:rsidRPr="00F35EAB">
        <w:rPr>
          <w:sz w:val="20"/>
          <w:szCs w:val="20"/>
        </w:rPr>
        <w:t>ad</w:t>
      </w:r>
      <w:proofErr w:type="gramEnd"/>
      <w:r w:rsidR="00184306" w:rsidRPr="00F35EAB">
        <w:rPr>
          <w:sz w:val="20"/>
          <w:szCs w:val="20"/>
        </w:rPr>
        <w:t xml:space="preserve">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w:t>
      </w:r>
      <w:proofErr w:type="gramStart"/>
      <w:r w:rsidRPr="006533B7">
        <w:rPr>
          <w:i/>
          <w:sz w:val="20"/>
          <w:szCs w:val="20"/>
        </w:rPr>
        <w:t>codice penale</w:t>
      </w:r>
      <w:proofErr w:type="gramEnd"/>
      <w:r w:rsidRPr="006533B7">
        <w:rPr>
          <w:i/>
          <w:sz w:val="20"/>
          <w:szCs w:val="20"/>
        </w:rPr>
        <w:t xml:space="preserv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183B115F"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 xml:space="preserve">indicare il tipo di provvedimento … Sottoposizione a sequestro o confisca ai sensi dell'articolo 240-bis del </w:t>
      </w:r>
      <w:proofErr w:type="gramStart"/>
      <w:r w:rsidRPr="006533B7">
        <w:rPr>
          <w:rFonts w:cs="Courier New"/>
          <w:i/>
          <w:sz w:val="20"/>
          <w:szCs w:val="20"/>
        </w:rPr>
        <w:t>codice penale</w:t>
      </w:r>
      <w:proofErr w:type="gramEnd"/>
      <w:r w:rsidRPr="006533B7">
        <w:rPr>
          <w:rFonts w:cs="Courier New"/>
          <w:i/>
          <w:sz w:val="20"/>
          <w:szCs w:val="20"/>
        </w:rPr>
        <w:t xml:space="preserv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FBBDE70" w14:textId="15FCF333" w:rsidR="00814FC2" w:rsidRDefault="00814FC2" w:rsidP="00DB78F3">
      <w:pPr>
        <w:pStyle w:val="Paragrafoelenco"/>
        <w:ind w:left="284" w:hanging="284"/>
        <w:jc w:val="both"/>
        <w:rPr>
          <w:rFonts w:cs="Courier New"/>
          <w:sz w:val="20"/>
          <w:szCs w:val="20"/>
        </w:rPr>
      </w:pPr>
    </w:p>
    <w:p w14:paraId="035EBF8F" w14:textId="77777777" w:rsidR="004E18CE" w:rsidRPr="00320515" w:rsidRDefault="004E18CE" w:rsidP="00DB78F3">
      <w:pPr>
        <w:pStyle w:val="Paragrafoelenco"/>
        <w:ind w:left="284" w:hanging="284"/>
        <w:jc w:val="both"/>
      </w:pPr>
    </w:p>
    <w:p w14:paraId="4700656D" w14:textId="5C7D008A"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Pr>
          <w:b/>
          <w:color w:val="4472C4" w:themeColor="accent5"/>
          <w:sz w:val="20"/>
          <w:szCs w:val="20"/>
        </w:rPr>
        <w:t>,</w:t>
      </w:r>
      <w:r w:rsidRPr="006533B7">
        <w:rPr>
          <w:b/>
          <w:color w:val="4472C4" w:themeColor="accent5"/>
          <w:sz w:val="20"/>
          <w:szCs w:val="20"/>
        </w:rPr>
        <w:t xml:space="preserve"> della l. 190/2012</w:t>
      </w:r>
      <w:r w:rsidR="009E4BA8">
        <w:rPr>
          <w:b/>
          <w:color w:val="4472C4" w:themeColor="accent5"/>
          <w:sz w:val="20"/>
          <w:szCs w:val="20"/>
        </w:rPr>
        <w:t>]</w:t>
      </w:r>
    </w:p>
    <w:p w14:paraId="753FD93E" w14:textId="77777777" w:rsidR="00C41162" w:rsidRPr="006533B7" w:rsidRDefault="00C41162">
      <w:pPr>
        <w:pStyle w:val="Paragrafoelenco"/>
        <w:jc w:val="both"/>
        <w:rPr>
          <w:sz w:val="20"/>
          <w:szCs w:val="20"/>
        </w:rPr>
      </w:pPr>
    </w:p>
    <w:p w14:paraId="2D7E06C7" w14:textId="75255F58" w:rsidR="00C41162" w:rsidRPr="006533B7" w:rsidRDefault="00184306" w:rsidP="00BF1D89">
      <w:pPr>
        <w:ind w:left="284" w:hanging="284"/>
        <w:jc w:val="both"/>
        <w:rPr>
          <w:sz w:val="20"/>
          <w:szCs w:val="20"/>
        </w:rPr>
      </w:pPr>
      <w:r w:rsidRPr="006533B7">
        <w:rPr>
          <w:rFonts w:eastAsia="Calibri" w:cs="Calibri"/>
          <w:sz w:val="20"/>
          <w:szCs w:val="20"/>
          <w:lang w:eastAsia="it-IT"/>
        </w:rPr>
        <w:lastRenderedPageBreak/>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56D6BF75" w14:textId="77777777" w:rsidR="00C41162" w:rsidRPr="006533B7" w:rsidRDefault="00C41162" w:rsidP="00BF1D89">
      <w:pPr>
        <w:pStyle w:val="Paragrafoelenco"/>
        <w:ind w:left="284" w:hanging="284"/>
        <w:jc w:val="both"/>
        <w:rPr>
          <w:sz w:val="20"/>
          <w:szCs w:val="20"/>
        </w:rPr>
      </w:pPr>
    </w:p>
    <w:p w14:paraId="077BCA11" w14:textId="5622591D"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016034">
      <w:pPr>
        <w:pStyle w:val="Paragrafoelenco"/>
        <w:ind w:left="851" w:firstLine="425"/>
        <w:jc w:val="both"/>
        <w:rPr>
          <w:sz w:val="20"/>
          <w:szCs w:val="20"/>
        </w:rPr>
      </w:pPr>
    </w:p>
    <w:p w14:paraId="2EB08615" w14:textId="306FCC33"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AD8BE93" w14:textId="77777777" w:rsidR="00C41162" w:rsidRPr="00DB78F3" w:rsidRDefault="00C41162" w:rsidP="00DB78F3">
      <w:pPr>
        <w:rPr>
          <w:b/>
          <w:color w:val="4472C4" w:themeColor="accent5"/>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3754B9A7" w14:textId="73977C8A" w:rsidR="00320515" w:rsidRPr="00E917A1" w:rsidRDefault="00FA4C47" w:rsidP="00FA4C47">
      <w:pPr>
        <w:ind w:left="142" w:hanging="142"/>
        <w:jc w:val="both"/>
        <w:rPr>
          <w:sz w:val="20"/>
          <w:szCs w:val="20"/>
        </w:rPr>
      </w:pPr>
      <w:r w:rsidRPr="006533B7">
        <w:rPr>
          <w:sz w:val="20"/>
          <w:szCs w:val="20"/>
        </w:rPr>
        <w:t>▪</w:t>
      </w:r>
      <w:r w:rsidR="00184306" w:rsidRPr="006533B7">
        <w:rPr>
          <w:sz w:val="20"/>
          <w:szCs w:val="20"/>
        </w:rPr>
        <w:t xml:space="preserve"> </w:t>
      </w:r>
      <w:r w:rsidR="00BF1D89" w:rsidRPr="006533B7">
        <w:rPr>
          <w:sz w:val="20"/>
          <w:szCs w:val="20"/>
        </w:rPr>
        <w:tab/>
      </w:r>
      <w:r w:rsidR="00184306" w:rsidRPr="006533B7">
        <w:rPr>
          <w:sz w:val="20"/>
          <w:szCs w:val="20"/>
        </w:rPr>
        <w:t>di accettare il patto</w:t>
      </w:r>
      <w:r w:rsidR="00762F09">
        <w:rPr>
          <w:sz w:val="20"/>
          <w:szCs w:val="20"/>
        </w:rPr>
        <w:t xml:space="preserve"> d’integrità/protocollo</w:t>
      </w:r>
      <w:r w:rsidR="00184306" w:rsidRPr="006533B7">
        <w:rPr>
          <w:sz w:val="20"/>
          <w:szCs w:val="20"/>
        </w:rPr>
        <w:t xml:space="preserve"> di </w:t>
      </w:r>
      <w:r w:rsidR="00762F09">
        <w:rPr>
          <w:sz w:val="20"/>
          <w:szCs w:val="20"/>
        </w:rPr>
        <w:t xml:space="preserve">legalità </w:t>
      </w:r>
      <w:r w:rsidR="00184306" w:rsidRPr="006533B7">
        <w:rPr>
          <w:sz w:val="20"/>
          <w:szCs w:val="20"/>
        </w:rPr>
        <w:t xml:space="preserve">di cui </w:t>
      </w:r>
      <w:r w:rsidR="00762F09">
        <w:rPr>
          <w:sz w:val="20"/>
          <w:szCs w:val="20"/>
        </w:rPr>
        <w:t>………</w:t>
      </w:r>
      <w:r w:rsidR="00F11A2B">
        <w:rPr>
          <w:sz w:val="20"/>
          <w:szCs w:val="20"/>
        </w:rPr>
        <w:t xml:space="preserve"> </w:t>
      </w:r>
      <w:r w:rsidR="00762F09">
        <w:rPr>
          <w:sz w:val="20"/>
          <w:szCs w:val="20"/>
        </w:rPr>
        <w:t>[</w:t>
      </w:r>
      <w:r w:rsidR="00762F09" w:rsidRPr="00871A6D">
        <w:rPr>
          <w:i/>
          <w:sz w:val="20"/>
          <w:szCs w:val="20"/>
        </w:rPr>
        <w:t>indicare il riferimento normativo o amministrativo, per esempio legge regionale n</w:t>
      </w:r>
      <w:r w:rsidR="00F11A2B">
        <w:rPr>
          <w:i/>
          <w:sz w:val="20"/>
          <w:szCs w:val="20"/>
        </w:rPr>
        <w:t>.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 delibera n</w:t>
      </w:r>
      <w:r w:rsidR="00F11A2B">
        <w:rPr>
          <w:i/>
          <w:sz w:val="20"/>
          <w:szCs w:val="20"/>
        </w:rPr>
        <w:t xml:space="preserve">.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w:t>
      </w:r>
      <w:r w:rsidR="00762F09">
        <w:rPr>
          <w:sz w:val="20"/>
          <w:szCs w:val="20"/>
        </w:rPr>
        <w:t>] accessibile al seguente link</w:t>
      </w:r>
      <w:proofErr w:type="gramStart"/>
      <w:r w:rsidR="00F11A2B">
        <w:rPr>
          <w:sz w:val="20"/>
          <w:szCs w:val="20"/>
        </w:rPr>
        <w:t xml:space="preserve"> </w:t>
      </w:r>
      <w:r w:rsidR="00762F09">
        <w:rPr>
          <w:sz w:val="20"/>
          <w:szCs w:val="20"/>
        </w:rPr>
        <w:t>….</w:t>
      </w:r>
      <w:proofErr w:type="gramEnd"/>
      <w:r w:rsidR="00762F09">
        <w:rPr>
          <w:sz w:val="20"/>
          <w:szCs w:val="20"/>
        </w:rPr>
        <w:t>.</w:t>
      </w:r>
    </w:p>
    <w:p w14:paraId="282520ED" w14:textId="18C42327"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41876E54" w14:textId="73DD0556"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336CF6E5" w14:textId="3674737F" w:rsidR="00C41162" w:rsidRPr="000D2BAA" w:rsidRDefault="00F75A6B" w:rsidP="00FA4C47">
      <w:pPr>
        <w:pStyle w:val="Paragrafoelenco"/>
        <w:numPr>
          <w:ilvl w:val="0"/>
          <w:numId w:val="2"/>
        </w:numPr>
        <w:ind w:left="426"/>
        <w:jc w:val="both"/>
        <w:rPr>
          <w:sz w:val="20"/>
          <w:szCs w:val="20"/>
        </w:rPr>
      </w:pPr>
      <w:r w:rsidRPr="00777F4B">
        <w:rPr>
          <w:rFonts w:ascii="Titillium" w:hAnsi="Titillium" w:cs="Calibri"/>
          <w:sz w:val="18"/>
          <w:szCs w:val="18"/>
        </w:rPr>
        <w:t>(</w:t>
      </w:r>
      <w:r w:rsidR="00320515" w:rsidRPr="00777F4B">
        <w:rPr>
          <w:rFonts w:ascii="Titillium" w:hAnsi="Titillium" w:cs="Calibri"/>
          <w:i/>
          <w:sz w:val="18"/>
          <w:szCs w:val="18"/>
        </w:rPr>
        <w:t xml:space="preserve">Eventuale, </w:t>
      </w:r>
      <w:r w:rsidR="00320515" w:rsidRPr="00DB78F3">
        <w:rPr>
          <w:rFonts w:ascii="Titillium" w:hAnsi="Titillium" w:cs="Calibri"/>
          <w:i/>
          <w:sz w:val="18"/>
          <w:szCs w:val="18"/>
        </w:rPr>
        <w:t>nel caso i</w:t>
      </w:r>
      <w:r w:rsidR="00E917A1" w:rsidRPr="00DB78F3">
        <w:rPr>
          <w:rFonts w:ascii="Titillium" w:hAnsi="Titillium" w:cs="Calibri"/>
          <w:i/>
          <w:sz w:val="18"/>
          <w:szCs w:val="18"/>
        </w:rPr>
        <w:t>n cui sia previsto</w:t>
      </w:r>
      <w:r w:rsidR="0017440B" w:rsidRPr="00DB78F3">
        <w:rPr>
          <w:rFonts w:ascii="Titillium" w:hAnsi="Titillium" w:cs="Calibri"/>
          <w:i/>
          <w:sz w:val="18"/>
          <w:szCs w:val="18"/>
        </w:rPr>
        <w:t xml:space="preserve"> in gara</w:t>
      </w:r>
      <w:r w:rsidR="00E917A1" w:rsidRPr="00DB78F3">
        <w:rPr>
          <w:rFonts w:ascii="Titillium" w:hAnsi="Titillium" w:cs="Calibri"/>
          <w:i/>
          <w:sz w:val="18"/>
          <w:szCs w:val="18"/>
        </w:rPr>
        <w:t xml:space="preserve"> l’accordo di collaborazione</w:t>
      </w:r>
      <w:r w:rsidRPr="00777F4B">
        <w:rPr>
          <w:rFonts w:ascii="Titillium" w:hAnsi="Titillium" w:cs="Calibri"/>
          <w:sz w:val="18"/>
          <w:szCs w:val="18"/>
        </w:rPr>
        <w:t>)</w:t>
      </w:r>
      <w:r w:rsidR="00320515">
        <w:rPr>
          <w:rFonts w:ascii="Titillium" w:hAnsi="Titillium" w:cs="Calibri"/>
          <w:sz w:val="18"/>
          <w:szCs w:val="18"/>
        </w:rPr>
        <w:t xml:space="preserve"> </w:t>
      </w:r>
      <w:r w:rsidR="00E917A1" w:rsidRPr="000D2BAA">
        <w:rPr>
          <w:rFonts w:ascii="Titillium" w:hAnsi="Titillium" w:cs="Calibri"/>
          <w:sz w:val="18"/>
          <w:szCs w:val="18"/>
        </w:rPr>
        <w:t>ad accettare, nel caso di aggiudicazione, l’accordo di collaborazione di cui all’allegato</w:t>
      </w:r>
      <w:r w:rsidR="00FA4C47">
        <w:rPr>
          <w:rFonts w:ascii="Titillium" w:hAnsi="Titillium" w:cs="Calibri"/>
          <w:sz w:val="18"/>
          <w:szCs w:val="18"/>
        </w:rPr>
        <w:t xml:space="preserve"> … </w:t>
      </w:r>
      <w:r w:rsidR="00E917A1" w:rsidRPr="000D2BAA">
        <w:rPr>
          <w:rFonts w:ascii="Titillium" w:hAnsi="Titillium" w:cs="Calibri"/>
          <w:sz w:val="18"/>
          <w:szCs w:val="18"/>
        </w:rPr>
        <w:t>al Disciplinare;</w:t>
      </w:r>
    </w:p>
    <w:p w14:paraId="76487E03" w14:textId="2579B53A"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56173C97" w14:textId="667991D3"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t>dettagliate informazioni sui rischi specifici esistenti nell’ambiente in cui sono destinati ad operare gli operatori dell’appaltatore e sulle misure di prevenzione e di emergenza adottate in relazione alla propria attività (pubblicato sul sito …</w:t>
      </w:r>
      <w:r w:rsidR="009B5141" w:rsidRPr="009B383D">
        <w:rPr>
          <w:sz w:val="20"/>
          <w:szCs w:val="20"/>
        </w:rPr>
        <w:t xml:space="preserve"> selezionando la voce “…</w:t>
      </w:r>
      <w:r w:rsidRPr="009B383D">
        <w:rPr>
          <w:sz w:val="20"/>
          <w:szCs w:val="20"/>
        </w:rPr>
        <w:t>”</w:t>
      </w:r>
      <w:r w:rsidR="00320515" w:rsidRPr="009B383D">
        <w:rPr>
          <w:sz w:val="20"/>
          <w:szCs w:val="20"/>
        </w:rPr>
        <w:t>)</w:t>
      </w:r>
      <w:r w:rsidRPr="009B383D">
        <w:rPr>
          <w:sz w:val="20"/>
          <w:szCs w:val="20"/>
        </w:rPr>
        <w:t xml:space="preserve">; </w:t>
      </w:r>
    </w:p>
    <w:p w14:paraId="547C3E4D"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533B7" w:rsidRDefault="00184306" w:rsidP="00D778F8">
      <w:pPr>
        <w:ind w:left="284"/>
        <w:jc w:val="both"/>
        <w:rPr>
          <w:i/>
          <w:sz w:val="20"/>
          <w:szCs w:val="20"/>
        </w:rPr>
      </w:pPr>
      <w:r w:rsidRPr="006533B7">
        <w:rPr>
          <w:i/>
          <w:sz w:val="20"/>
          <w:szCs w:val="20"/>
        </w:rPr>
        <w:lastRenderedPageBreak/>
        <w:t xml:space="preserve"> (Solo se previsto il sopralluogo obbligatorio) </w:t>
      </w:r>
    </w:p>
    <w:p w14:paraId="69654381" w14:textId="710D5448" w:rsidR="005C49E2" w:rsidRDefault="00184306" w:rsidP="00DC29DA">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dei luoghi come da certificato rilasciato da</w:t>
      </w:r>
      <w:r w:rsidR="009B5141" w:rsidRPr="006533B7">
        <w:rPr>
          <w:sz w:val="20"/>
          <w:szCs w:val="20"/>
        </w:rPr>
        <w:t xml:space="preserve"> </w:t>
      </w:r>
      <w:r w:rsidRPr="006533B7">
        <w:rPr>
          <w:sz w:val="20"/>
          <w:szCs w:val="20"/>
        </w:rPr>
        <w:t>………</w:t>
      </w:r>
      <w:r w:rsidR="009B5141" w:rsidRPr="006533B7">
        <w:rPr>
          <w:sz w:val="20"/>
          <w:szCs w:val="20"/>
        </w:rPr>
        <w:t>……</w:t>
      </w:r>
      <w:r w:rsidRPr="006533B7">
        <w:rPr>
          <w:sz w:val="20"/>
          <w:szCs w:val="20"/>
        </w:rPr>
        <w:t>. in data …………………</w:t>
      </w:r>
      <w:r w:rsidR="004347BB">
        <w:rPr>
          <w:sz w:val="20"/>
          <w:szCs w:val="20"/>
        </w:rPr>
        <w:t>;</w:t>
      </w:r>
    </w:p>
    <w:p w14:paraId="261C110D" w14:textId="77777777" w:rsidR="00805F9B" w:rsidRPr="006533B7" w:rsidRDefault="00805F9B" w:rsidP="00DC29DA">
      <w:pPr>
        <w:ind w:left="284" w:hanging="284"/>
        <w:jc w:val="both"/>
        <w:rPr>
          <w:sz w:val="20"/>
          <w:szCs w:val="20"/>
        </w:rPr>
      </w:pPr>
    </w:p>
    <w:p w14:paraId="3F28965E" w14:textId="1CB3B0F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Default="00184306" w:rsidP="00BF1D89">
      <w:pPr>
        <w:pStyle w:val="Paragrafoelenco"/>
        <w:numPr>
          <w:ilvl w:val="0"/>
          <w:numId w:val="5"/>
        </w:numPr>
        <w:ind w:left="284" w:hanging="284"/>
        <w:jc w:val="both"/>
        <w:rPr>
          <w:sz w:val="20"/>
          <w:szCs w:val="20"/>
        </w:rPr>
      </w:pPr>
      <w:r w:rsidRPr="006533B7">
        <w:rPr>
          <w:sz w:val="20"/>
          <w:szCs w:val="20"/>
        </w:rPr>
        <w:t>riduzione per il possesso di un</w:t>
      </w:r>
      <w:r w:rsidR="007208FF">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58EF7248"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D5FA715" w14:textId="6D0685A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4999AB97" w14:textId="1A6675C7"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39ACB807"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4F9CEFB1" w14:textId="35E2019E" w:rsidR="00E93331" w:rsidRDefault="00184306" w:rsidP="00E93331">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38CB6134" w14:textId="67C11228"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1C7FF243" w14:textId="77777777" w:rsidR="0007145E" w:rsidRPr="006533B7" w:rsidRDefault="0007145E">
      <w:pPr>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bookmarkStart w:id="4" w:name="_Hlk224306137"/>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bookmarkEnd w:id="4"/>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5B090965"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193AE485" w:rsidR="00C41162" w:rsidRPr="00336832" w:rsidRDefault="00184306" w:rsidP="00FC7EC6">
      <w:pPr>
        <w:pStyle w:val="Paragrafoelenco"/>
        <w:numPr>
          <w:ilvl w:val="0"/>
          <w:numId w:val="16"/>
        </w:numPr>
        <w:ind w:left="426"/>
        <w:jc w:val="both"/>
        <w:rPr>
          <w:rFonts w:cstheme="minorHAnsi"/>
          <w:sz w:val="20"/>
          <w:szCs w:val="20"/>
        </w:rPr>
      </w:pPr>
      <w:r w:rsidRPr="00336832">
        <w:rPr>
          <w:rFonts w:cstheme="minorHAnsi"/>
          <w:sz w:val="20"/>
          <w:szCs w:val="20"/>
        </w:rPr>
        <w:t>garantire la stabilità occupazionale del personale impiegato, nel rispetto degli impegni assunti in offerta;</w:t>
      </w:r>
    </w:p>
    <w:p w14:paraId="19868A24" w14:textId="23D429A5" w:rsidR="00AA4C35" w:rsidRPr="00336832" w:rsidRDefault="0051528E" w:rsidP="00FC7EC6">
      <w:pPr>
        <w:pStyle w:val="Paragrafoelenco"/>
        <w:numPr>
          <w:ilvl w:val="0"/>
          <w:numId w:val="16"/>
        </w:numPr>
        <w:ind w:left="426"/>
        <w:rPr>
          <w:rFonts w:cstheme="minorHAnsi"/>
          <w:sz w:val="20"/>
          <w:szCs w:val="20"/>
        </w:rPr>
      </w:pPr>
      <w:r w:rsidRPr="00336832">
        <w:rPr>
          <w:rFonts w:cstheme="minorHAnsi"/>
          <w:sz w:val="20"/>
          <w:szCs w:val="20"/>
        </w:rPr>
        <w:t>(</w:t>
      </w:r>
      <w:r w:rsidRPr="00336832">
        <w:rPr>
          <w:rFonts w:cstheme="minorHAnsi"/>
          <w:i/>
          <w:iCs/>
          <w:sz w:val="20"/>
          <w:szCs w:val="20"/>
        </w:rPr>
        <w:t>se richieste</w:t>
      </w:r>
      <w:r w:rsidRPr="00336832">
        <w:rPr>
          <w:rFonts w:cstheme="minorHAnsi"/>
          <w:sz w:val="20"/>
          <w:szCs w:val="20"/>
        </w:rPr>
        <w:t xml:space="preserve">) </w:t>
      </w:r>
      <w:r w:rsidR="00184306" w:rsidRPr="00336832">
        <w:rPr>
          <w:rFonts w:cstheme="minorHAnsi"/>
          <w:sz w:val="20"/>
          <w:szCs w:val="20"/>
        </w:rPr>
        <w:t xml:space="preserve">rispettare le </w:t>
      </w:r>
      <w:r w:rsidR="004D1704" w:rsidRPr="00336832">
        <w:rPr>
          <w:rFonts w:cstheme="minorHAnsi"/>
          <w:sz w:val="20"/>
          <w:szCs w:val="20"/>
        </w:rPr>
        <w:t xml:space="preserve">seguenti </w:t>
      </w:r>
      <w:r w:rsidR="00184306" w:rsidRPr="00336832">
        <w:rPr>
          <w:rFonts w:cstheme="minorHAnsi"/>
          <w:sz w:val="20"/>
          <w:szCs w:val="20"/>
        </w:rPr>
        <w:t>misure</w:t>
      </w:r>
      <w:r w:rsidR="006E1329" w:rsidRPr="00336832">
        <w:rPr>
          <w:rFonts w:cstheme="minorHAnsi"/>
          <w:sz w:val="20"/>
          <w:szCs w:val="20"/>
        </w:rPr>
        <w:t xml:space="preserve"> </w:t>
      </w:r>
      <w:r w:rsidR="00184306" w:rsidRPr="00336832">
        <w:rPr>
          <w:rFonts w:cstheme="minorHAnsi"/>
          <w:sz w:val="20"/>
          <w:szCs w:val="20"/>
        </w:rPr>
        <w:t>al fine di garantire le pari opportunità generazionali, di genere e di inclusione lavorativa per le persone con disabilità o svantaggiate</w:t>
      </w:r>
      <w:r w:rsidR="004D1704" w:rsidRPr="00336832">
        <w:rPr>
          <w:rFonts w:cstheme="minorHAnsi"/>
          <w:sz w:val="20"/>
          <w:szCs w:val="20"/>
        </w:rPr>
        <w:t xml:space="preserve"> …. (</w:t>
      </w:r>
      <w:r w:rsidR="004D1704" w:rsidRPr="00336832">
        <w:rPr>
          <w:rFonts w:cstheme="minorHAnsi"/>
          <w:i/>
          <w:iCs/>
          <w:sz w:val="20"/>
          <w:szCs w:val="20"/>
        </w:rPr>
        <w:t xml:space="preserve">individuare le </w:t>
      </w:r>
      <w:r w:rsidR="00E86118" w:rsidRPr="00336832">
        <w:rPr>
          <w:rFonts w:cstheme="minorHAnsi"/>
          <w:i/>
          <w:iCs/>
          <w:sz w:val="20"/>
          <w:szCs w:val="20"/>
        </w:rPr>
        <w:t xml:space="preserve">ulteriori </w:t>
      </w:r>
      <w:r w:rsidR="004D1704" w:rsidRPr="00336832">
        <w:rPr>
          <w:rFonts w:cstheme="minorHAnsi"/>
          <w:i/>
          <w:iCs/>
          <w:sz w:val="20"/>
          <w:szCs w:val="20"/>
        </w:rPr>
        <w:t xml:space="preserve">misure indicate </w:t>
      </w:r>
      <w:r w:rsidR="00E251D5" w:rsidRPr="00336832">
        <w:rPr>
          <w:rFonts w:cstheme="minorHAnsi"/>
          <w:i/>
          <w:iCs/>
          <w:sz w:val="20"/>
          <w:szCs w:val="20"/>
        </w:rPr>
        <w:t xml:space="preserve">al </w:t>
      </w:r>
      <w:r w:rsidR="00E251D5" w:rsidRPr="00336832">
        <w:rPr>
          <w:rFonts w:cstheme="minorHAnsi"/>
          <w:sz w:val="20"/>
          <w:szCs w:val="20"/>
        </w:rPr>
        <w:t xml:space="preserve">punto 9 del </w:t>
      </w:r>
      <w:r w:rsidR="004D1704" w:rsidRPr="00336832">
        <w:rPr>
          <w:rFonts w:cstheme="minorHAnsi"/>
          <w:sz w:val="20"/>
          <w:szCs w:val="20"/>
        </w:rPr>
        <w:t>Disciplinare</w:t>
      </w:r>
      <w:r w:rsidR="00D45998" w:rsidRPr="00336832">
        <w:rPr>
          <w:rFonts w:cstheme="minorHAnsi"/>
          <w:sz w:val="20"/>
          <w:szCs w:val="20"/>
        </w:rPr>
        <w:t xml:space="preserve"> </w:t>
      </w:r>
      <w:r w:rsidR="004D1704" w:rsidRPr="00336832">
        <w:rPr>
          <w:rFonts w:cstheme="minorHAnsi"/>
          <w:sz w:val="20"/>
          <w:szCs w:val="20"/>
        </w:rPr>
        <w:t>di gara)</w:t>
      </w:r>
      <w:r w:rsidR="00E86118" w:rsidRPr="00336832">
        <w:rPr>
          <w:rFonts w:cstheme="minorHAnsi"/>
          <w:sz w:val="20"/>
          <w:szCs w:val="20"/>
        </w:rPr>
        <w:t>;</w:t>
      </w:r>
    </w:p>
    <w:p w14:paraId="52216B28" w14:textId="13A1E7CA"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il CCNL</w:t>
      </w:r>
      <w:r w:rsidR="00C616E2" w:rsidRPr="000D08AE">
        <w:rPr>
          <w:rFonts w:cstheme="minorHAnsi"/>
          <w:sz w:val="20"/>
          <w:szCs w:val="20"/>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16A91ECD" w14:textId="76BA207D" w:rsidR="00902EB4" w:rsidRPr="00866902" w:rsidRDefault="00547C73" w:rsidP="00866902">
      <w:pPr>
        <w:pStyle w:val="Paragrafoelenco"/>
        <w:ind w:left="142"/>
        <w:jc w:val="both"/>
        <w:rPr>
          <w:rFonts w:cstheme="minorHAnsi"/>
          <w:b/>
          <w:i/>
          <w:sz w:val="20"/>
          <w:szCs w:val="20"/>
        </w:rPr>
      </w:pPr>
      <w:r w:rsidRPr="00336832">
        <w:rPr>
          <w:rFonts w:cstheme="minorHAnsi"/>
          <w:sz w:val="20"/>
          <w:szCs w:val="20"/>
        </w:rPr>
        <w:t xml:space="preserve">▪ </w:t>
      </w:r>
      <w:r w:rsidR="0063020D"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0063020D" w:rsidRPr="00336832">
        <w:rPr>
          <w:rFonts w:cstheme="minorHAnsi"/>
          <w:sz w:val="20"/>
          <w:szCs w:val="20"/>
        </w:rPr>
        <w:t xml:space="preserve"> </w:t>
      </w:r>
      <w:r w:rsidR="00240CCA" w:rsidRPr="00336832">
        <w:rPr>
          <w:rFonts w:cstheme="minorHAnsi"/>
          <w:sz w:val="20"/>
          <w:szCs w:val="20"/>
        </w:rPr>
        <w:t xml:space="preserve">per tutta la sua durata </w:t>
      </w:r>
      <w:r w:rsidR="0063020D" w:rsidRPr="00336832">
        <w:rPr>
          <w:rFonts w:cstheme="minorHAnsi"/>
          <w:sz w:val="20"/>
          <w:szCs w:val="20"/>
        </w:rPr>
        <w:t xml:space="preserve">il seguente CCNL </w:t>
      </w:r>
      <w:r w:rsidRPr="00336832">
        <w:rPr>
          <w:rFonts w:cstheme="minorHAnsi"/>
          <w:sz w:val="20"/>
          <w:szCs w:val="20"/>
        </w:rPr>
        <w:t>…</w:t>
      </w:r>
      <w:r w:rsidR="001B6DD9" w:rsidRPr="00336832">
        <w:rPr>
          <w:rFonts w:cstheme="minorHAnsi"/>
          <w:sz w:val="20"/>
          <w:szCs w:val="20"/>
        </w:rPr>
        <w:t xml:space="preserve"> </w:t>
      </w:r>
      <w:r w:rsidR="0063020D" w:rsidRPr="00336832">
        <w:rPr>
          <w:rFonts w:cstheme="minorHAnsi"/>
          <w:sz w:val="20"/>
          <w:szCs w:val="20"/>
        </w:rPr>
        <w:t>(</w:t>
      </w:r>
      <w:r w:rsidR="0063020D" w:rsidRPr="00336832">
        <w:rPr>
          <w:rFonts w:cstheme="minorHAnsi"/>
          <w:i/>
          <w:sz w:val="20"/>
          <w:szCs w:val="20"/>
        </w:rPr>
        <w:t>indicare il CCNL applicato</w:t>
      </w:r>
      <w:r w:rsidR="0063020D" w:rsidRPr="00336832">
        <w:rPr>
          <w:rFonts w:cstheme="minorHAnsi"/>
          <w:sz w:val="20"/>
          <w:szCs w:val="20"/>
        </w:rPr>
        <w:t>) identificato dal codice alfanumerico unico</w:t>
      </w:r>
      <w:r w:rsidR="00CA3C0D" w:rsidRPr="00336832">
        <w:rPr>
          <w:rFonts w:cstheme="minorHAnsi"/>
          <w:sz w:val="20"/>
          <w:szCs w:val="20"/>
        </w:rPr>
        <w:t xml:space="preserve"> del CNEL</w:t>
      </w:r>
      <w:r w:rsidR="0063020D" w:rsidRPr="00336832">
        <w:rPr>
          <w:rFonts w:cstheme="minorHAnsi"/>
          <w:sz w:val="20"/>
          <w:szCs w:val="20"/>
        </w:rPr>
        <w:t xml:space="preserve"> </w:t>
      </w:r>
      <w:r w:rsidRPr="00336832">
        <w:rPr>
          <w:rFonts w:cstheme="minorHAnsi"/>
          <w:sz w:val="20"/>
          <w:szCs w:val="20"/>
        </w:rPr>
        <w:t>…</w:t>
      </w:r>
      <w:r w:rsidR="0063020D" w:rsidRPr="00336832">
        <w:rPr>
          <w:rFonts w:cstheme="minorHAnsi"/>
          <w:sz w:val="20"/>
          <w:szCs w:val="20"/>
        </w:rPr>
        <w:t xml:space="preserve"> che garantisce le stesse tutele economic</w:t>
      </w:r>
      <w:r w:rsidR="00AB0FA5" w:rsidRPr="00336832">
        <w:rPr>
          <w:rFonts w:cstheme="minorHAnsi"/>
          <w:sz w:val="20"/>
          <w:szCs w:val="20"/>
        </w:rPr>
        <w:t>he</w:t>
      </w:r>
      <w:r w:rsidR="0063020D" w:rsidRPr="00336832">
        <w:rPr>
          <w:rFonts w:cstheme="minorHAnsi"/>
          <w:sz w:val="20"/>
          <w:szCs w:val="20"/>
        </w:rPr>
        <w:t xml:space="preserve"> e normative rispetto a quello </w:t>
      </w:r>
      <w:r w:rsidR="0063020D" w:rsidRPr="000D08AE">
        <w:rPr>
          <w:rFonts w:cstheme="minorHAnsi"/>
          <w:sz w:val="20"/>
          <w:szCs w:val="20"/>
        </w:rPr>
        <w:t>indicato nel</w:t>
      </w:r>
      <w:r w:rsidR="00264936" w:rsidRPr="000D08AE">
        <w:rPr>
          <w:rFonts w:cstheme="minorHAnsi"/>
          <w:sz w:val="20"/>
          <w:szCs w:val="20"/>
        </w:rPr>
        <w:t xml:space="preserve"> Disciplinare</w:t>
      </w:r>
      <w:r w:rsidR="0063020D"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0063020D"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r w:rsidR="001731EF" w:rsidRPr="000D08AE">
        <w:rPr>
          <w:rFonts w:cstheme="minorHAnsi"/>
          <w:i/>
          <w:iCs/>
          <w:sz w:val="20"/>
          <w:szCs w:val="20"/>
        </w:rPr>
        <w:t>(</w:t>
      </w:r>
      <w:r w:rsidR="00C15BB9" w:rsidRPr="000D08AE">
        <w:rPr>
          <w:rFonts w:cstheme="minorHAnsi"/>
          <w:i/>
          <w:iCs/>
          <w:sz w:val="20"/>
          <w:szCs w:val="20"/>
        </w:rPr>
        <w:t>oppure</w:t>
      </w:r>
      <w:r w:rsidR="00A50B54" w:rsidRPr="000D08AE">
        <w:rPr>
          <w:rFonts w:cstheme="minorHAnsi"/>
          <w:i/>
          <w:iCs/>
          <w:sz w:val="20"/>
          <w:szCs w:val="20"/>
        </w:rPr>
        <w:t>, nel caso in cui la stazione appaltante richieda la produzione della dichiarazione di equivalenza in via anticipata nell’offerta economica</w:t>
      </w:r>
      <w:r w:rsidR="00C05192" w:rsidRPr="000D08AE">
        <w:rPr>
          <w:rFonts w:cstheme="minorHAnsi"/>
          <w:i/>
          <w:iCs/>
          <w:sz w:val="20"/>
          <w:szCs w:val="20"/>
        </w:rPr>
        <w:t>: “</w:t>
      </w:r>
      <w:r w:rsidR="00A50B54" w:rsidRPr="000D08AE">
        <w:rPr>
          <w:rFonts w:cstheme="minorHAnsi"/>
          <w:sz w:val="20"/>
          <w:szCs w:val="20"/>
        </w:rPr>
        <w:t>da inserire nell’offerta economica</w:t>
      </w:r>
      <w:r w:rsidR="00C05192" w:rsidRPr="000D08AE">
        <w:rPr>
          <w:rFonts w:cstheme="minorHAnsi"/>
          <w:sz w:val="20"/>
          <w:szCs w:val="20"/>
        </w:rPr>
        <w:t>”)</w:t>
      </w:r>
      <w:r w:rsidR="0063020D" w:rsidRPr="000D08AE">
        <w:rPr>
          <w:rFonts w:cstheme="minorHAnsi"/>
          <w:sz w:val="20"/>
          <w:szCs w:val="20"/>
        </w:rPr>
        <w:t>;</w:t>
      </w:r>
    </w:p>
    <w:p w14:paraId="0EF4ACBC" w14:textId="5185336B" w:rsidR="00866902" w:rsidRPr="00AD7785" w:rsidRDefault="00540456" w:rsidP="00AD7785">
      <w:pPr>
        <w:pStyle w:val="Paragrafoelenco"/>
        <w:numPr>
          <w:ilvl w:val="0"/>
          <w:numId w:val="17"/>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w:t>
      </w:r>
      <w:r w:rsidR="00D8470A" w:rsidRPr="00336832">
        <w:rPr>
          <w:rFonts w:cstheme="minorHAnsi"/>
          <w:b/>
          <w:i/>
          <w:iCs/>
          <w:sz w:val="20"/>
          <w:szCs w:val="20"/>
        </w:rPr>
        <w:t xml:space="preserve"> scorporabili,</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 xml:space="preserve">delle seguenti prestazioni </w:t>
      </w:r>
      <w:r w:rsidR="00153D4E" w:rsidRPr="000D08AE">
        <w:rPr>
          <w:rFonts w:cstheme="minorHAnsi"/>
          <w:sz w:val="20"/>
          <w:szCs w:val="20"/>
        </w:rPr>
        <w:t>…</w:t>
      </w:r>
      <w:r w:rsidR="0098689E">
        <w:rPr>
          <w:rFonts w:cstheme="minorHAnsi"/>
          <w:sz w:val="20"/>
          <w:szCs w:val="20"/>
        </w:rPr>
        <w:t xml:space="preserve"> </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14:paraId="18EB26DC" w14:textId="77777777" w:rsidR="00866902" w:rsidRDefault="00540456" w:rsidP="00866902">
      <w:pPr>
        <w:pStyle w:val="Paragrafoelenco"/>
        <w:ind w:left="426"/>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77A0DB23" w14:textId="4EBC6D4E" w:rsidR="00540456" w:rsidRDefault="00287DDF" w:rsidP="00893C1D">
      <w:pPr>
        <w:pStyle w:val="Paragrafoelenco"/>
        <w:numPr>
          <w:ilvl w:val="0"/>
          <w:numId w:val="11"/>
        </w:numPr>
        <w:ind w:left="426" w:hanging="284"/>
        <w:jc w:val="both"/>
        <w:rPr>
          <w:rFonts w:cstheme="minorHAnsi"/>
          <w:sz w:val="20"/>
          <w:szCs w:val="20"/>
        </w:rPr>
      </w:pPr>
      <w:r w:rsidRPr="00AD7785">
        <w:rPr>
          <w:rFonts w:cstheme="minorHAnsi"/>
          <w:b/>
          <w:i/>
          <w:sz w:val="20"/>
          <w:szCs w:val="20"/>
        </w:rPr>
        <w:t xml:space="preserve">[Eventuale, </w:t>
      </w:r>
      <w:r w:rsidRPr="00AD7785">
        <w:rPr>
          <w:rFonts w:cstheme="minorHAnsi"/>
          <w:b/>
          <w:i/>
          <w:iCs/>
          <w:sz w:val="20"/>
          <w:szCs w:val="20"/>
        </w:rPr>
        <w:t xml:space="preserve">in caso di appalto con prestazioni </w:t>
      </w:r>
      <w:r w:rsidR="00D8470A" w:rsidRPr="00AD7785">
        <w:rPr>
          <w:rFonts w:cstheme="minorHAnsi"/>
          <w:b/>
          <w:i/>
          <w:iCs/>
          <w:sz w:val="20"/>
          <w:szCs w:val="20"/>
        </w:rPr>
        <w:t xml:space="preserve">scorporabili, </w:t>
      </w:r>
      <w:r w:rsidRPr="00AD7785">
        <w:rPr>
          <w:rFonts w:cstheme="minorHAnsi"/>
          <w:b/>
          <w:i/>
          <w:iCs/>
          <w:sz w:val="20"/>
          <w:szCs w:val="20"/>
        </w:rPr>
        <w:t xml:space="preserve">secondarie, accessorie o sussidiarie differenti da </w:t>
      </w:r>
      <w:r w:rsidRPr="00893C1D">
        <w:rPr>
          <w:rFonts w:cstheme="minorHAnsi"/>
          <w:sz w:val="20"/>
          <w:szCs w:val="20"/>
        </w:rPr>
        <w:t>quelle prevalenti oggetto dell'appalto, e riferibili, per una soglia pari o superiore al 30 per cento, alla medesima</w:t>
      </w:r>
      <w:r w:rsidRPr="00AD7785">
        <w:rPr>
          <w:rFonts w:cstheme="minorHAnsi"/>
          <w:b/>
          <w:i/>
          <w:iCs/>
          <w:sz w:val="20"/>
          <w:szCs w:val="20"/>
        </w:rPr>
        <w:t xml:space="preserve"> categoria omogenea di attività</w:t>
      </w:r>
      <w:r w:rsidRPr="00AD7785">
        <w:rPr>
          <w:rFonts w:cstheme="minorHAnsi"/>
          <w:b/>
          <w:sz w:val="20"/>
          <w:szCs w:val="20"/>
        </w:rPr>
        <w:t>]</w:t>
      </w:r>
      <w:r w:rsidRPr="00AD7785">
        <w:rPr>
          <w:rFonts w:cstheme="minorHAnsi"/>
          <w:sz w:val="20"/>
          <w:szCs w:val="20"/>
        </w:rPr>
        <w:t xml:space="preserve"> applicare al personale impiegato nell’esecuzione delle seguenti prestazioni</w:t>
      </w:r>
      <w:r w:rsidR="00240CCA" w:rsidRPr="00AD7785">
        <w:rPr>
          <w:rFonts w:cstheme="minorHAnsi"/>
          <w:sz w:val="20"/>
          <w:szCs w:val="20"/>
        </w:rPr>
        <w:t xml:space="preserve"> </w:t>
      </w:r>
      <w:r w:rsidR="00547C73" w:rsidRPr="00AD7785">
        <w:rPr>
          <w:rFonts w:cstheme="minorHAnsi"/>
          <w:sz w:val="20"/>
          <w:szCs w:val="20"/>
        </w:rPr>
        <w:t xml:space="preserve">… </w:t>
      </w:r>
      <w:r w:rsidR="00240CCA" w:rsidRPr="00AD7785">
        <w:rPr>
          <w:rFonts w:cstheme="minorHAnsi"/>
          <w:sz w:val="20"/>
          <w:szCs w:val="20"/>
        </w:rPr>
        <w:t>per tutta la durata del contratto</w:t>
      </w:r>
      <w:r w:rsidR="006E01AE" w:rsidRPr="00AD7785">
        <w:rPr>
          <w:rFonts w:cstheme="minorHAnsi"/>
          <w:sz w:val="20"/>
          <w:szCs w:val="20"/>
        </w:rPr>
        <w:t xml:space="preserve"> </w:t>
      </w:r>
      <w:r w:rsidRPr="00AD7785">
        <w:rPr>
          <w:rFonts w:cstheme="minorHAnsi"/>
          <w:sz w:val="20"/>
          <w:szCs w:val="20"/>
        </w:rPr>
        <w:t xml:space="preserve">il CCNL </w:t>
      </w:r>
      <w:r w:rsidR="00547C73" w:rsidRPr="00AD7785">
        <w:rPr>
          <w:rFonts w:cstheme="minorHAnsi"/>
          <w:sz w:val="20"/>
          <w:szCs w:val="20"/>
        </w:rPr>
        <w:t>…</w:t>
      </w:r>
      <w:r w:rsidRPr="00AD7785">
        <w:rPr>
          <w:rFonts w:cstheme="minorHAnsi"/>
          <w:sz w:val="20"/>
          <w:szCs w:val="20"/>
        </w:rPr>
        <w:t xml:space="preserve"> (</w:t>
      </w:r>
      <w:r w:rsidRPr="00AD7785">
        <w:rPr>
          <w:rFonts w:cstheme="minorHAnsi"/>
          <w:i/>
          <w:sz w:val="20"/>
          <w:szCs w:val="20"/>
        </w:rPr>
        <w:t>indicare il CCNL applicato</w:t>
      </w:r>
      <w:r w:rsidRPr="00AD7785">
        <w:rPr>
          <w:rFonts w:cstheme="minorHAnsi"/>
          <w:sz w:val="20"/>
          <w:szCs w:val="20"/>
        </w:rPr>
        <w:t>) identificato dal codice alfanumerico unico</w:t>
      </w:r>
      <w:r w:rsidR="00CA3C0D" w:rsidRPr="00AD7785">
        <w:rPr>
          <w:rFonts w:cstheme="minorHAnsi"/>
          <w:sz w:val="20"/>
          <w:szCs w:val="20"/>
        </w:rPr>
        <w:t xml:space="preserve"> del CNEL</w:t>
      </w:r>
      <w:r w:rsidRPr="00AD7785">
        <w:rPr>
          <w:rFonts w:cstheme="minorHAnsi"/>
          <w:sz w:val="20"/>
          <w:szCs w:val="20"/>
        </w:rPr>
        <w:t xml:space="preserve"> </w:t>
      </w:r>
      <w:r w:rsidR="00547C73" w:rsidRPr="00AD7785">
        <w:rPr>
          <w:rFonts w:cstheme="minorHAnsi"/>
          <w:sz w:val="20"/>
          <w:szCs w:val="20"/>
        </w:rPr>
        <w:t>…</w:t>
      </w:r>
      <w:r w:rsidRPr="00AD7785">
        <w:rPr>
          <w:rFonts w:cstheme="minorHAnsi"/>
          <w:sz w:val="20"/>
          <w:szCs w:val="20"/>
        </w:rPr>
        <w:t xml:space="preserve"> che garantisce le stesse tutele economiche e normative rispetto a quello indicato nel Disciplinare di gara</w:t>
      </w:r>
      <w:r w:rsidR="00DF500A" w:rsidRPr="00AD7785">
        <w:rPr>
          <w:rFonts w:cstheme="minorHAnsi"/>
          <w:sz w:val="20"/>
          <w:szCs w:val="20"/>
        </w:rPr>
        <w:t>,</w:t>
      </w:r>
      <w:r w:rsidR="006E01AE" w:rsidRPr="00AD7785">
        <w:rPr>
          <w:rFonts w:cstheme="minorHAnsi"/>
          <w:sz w:val="20"/>
          <w:szCs w:val="20"/>
        </w:rPr>
        <w:t xml:space="preserve"> </w:t>
      </w:r>
      <w:r w:rsidR="00902EB4" w:rsidRPr="00AD7785">
        <w:rPr>
          <w:rFonts w:cstheme="minorHAnsi"/>
          <w:sz w:val="20"/>
          <w:szCs w:val="20"/>
        </w:rPr>
        <w:t xml:space="preserve">come evidenziato nella dichiarazione di equivalenza </w:t>
      </w:r>
      <w:r w:rsidR="00CD6FD2" w:rsidRPr="00AD7785">
        <w:rPr>
          <w:rFonts w:cstheme="minorHAnsi"/>
          <w:sz w:val="20"/>
          <w:szCs w:val="20"/>
        </w:rPr>
        <w:t>che la stazione appaltante pro</w:t>
      </w:r>
      <w:r w:rsidR="00815E1B" w:rsidRPr="00AD7785">
        <w:rPr>
          <w:rFonts w:cstheme="minorHAnsi"/>
          <w:sz w:val="20"/>
          <w:szCs w:val="20"/>
        </w:rPr>
        <w:t>vvederà</w:t>
      </w:r>
      <w:r w:rsidR="00CD6FD2" w:rsidRPr="00AD7785">
        <w:rPr>
          <w:rFonts w:cstheme="minorHAnsi"/>
          <w:sz w:val="20"/>
          <w:szCs w:val="20"/>
        </w:rPr>
        <w:t xml:space="preserve"> ad acquisire prima</w:t>
      </w:r>
      <w:r w:rsidR="000D08AE" w:rsidRPr="00AD7785">
        <w:rPr>
          <w:rFonts w:cstheme="minorHAnsi"/>
          <w:sz w:val="20"/>
          <w:szCs w:val="20"/>
        </w:rPr>
        <w:t xml:space="preserve"> di procedere</w:t>
      </w:r>
      <w:r w:rsidR="00CD6FD2" w:rsidRPr="00AD7785">
        <w:rPr>
          <w:rFonts w:cstheme="minorHAnsi"/>
          <w:sz w:val="20"/>
          <w:szCs w:val="20"/>
        </w:rPr>
        <w:t xml:space="preserve"> </w:t>
      </w:r>
      <w:r w:rsidR="000D08AE" w:rsidRPr="00AD7785">
        <w:rPr>
          <w:rFonts w:cstheme="minorHAnsi"/>
          <w:sz w:val="20"/>
          <w:szCs w:val="20"/>
        </w:rPr>
        <w:t>a</w:t>
      </w:r>
      <w:r w:rsidR="00CD6FD2" w:rsidRPr="00AD7785">
        <w:rPr>
          <w:rFonts w:cstheme="minorHAnsi"/>
          <w:sz w:val="20"/>
          <w:szCs w:val="20"/>
        </w:rPr>
        <w:t xml:space="preserve">ll’aggiudicazione </w:t>
      </w:r>
      <w:r w:rsidR="00CD6FD2" w:rsidRPr="00AD7785">
        <w:rPr>
          <w:rFonts w:cstheme="minorHAnsi"/>
          <w:i/>
          <w:iCs/>
          <w:sz w:val="20"/>
          <w:szCs w:val="20"/>
        </w:rPr>
        <w:t>(oppure, nel caso in cui la stazione appaltante richieda la produzione della dichiarazione di equivalenza in via anticipata nell’offerta economica: “</w:t>
      </w:r>
      <w:r w:rsidR="00CD6FD2" w:rsidRPr="00AD7785">
        <w:rPr>
          <w:rFonts w:cstheme="minorHAnsi"/>
          <w:sz w:val="20"/>
          <w:szCs w:val="20"/>
        </w:rPr>
        <w:t>da inserire nell’offerta economica”);</w:t>
      </w:r>
    </w:p>
    <w:p w14:paraId="5965A133" w14:textId="77777777" w:rsidR="00893C1D" w:rsidRPr="00893C1D" w:rsidRDefault="00893C1D" w:rsidP="00893C1D">
      <w:pPr>
        <w:pStyle w:val="Paragrafoelenco"/>
        <w:ind w:left="426"/>
        <w:jc w:val="both"/>
        <w:rPr>
          <w:rFonts w:cstheme="minorHAnsi"/>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3316B896" w14:textId="25AE25AC" w:rsidR="00C41162" w:rsidRPr="00DB78F3" w:rsidRDefault="00140122" w:rsidP="00140122">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092350E2" w14:textId="3B2BADD9" w:rsidR="00C3624B" w:rsidRPr="00DB78F3"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428787EF" w14:textId="4727A43F" w:rsidR="00F97013" w:rsidRPr="00C3624B" w:rsidRDefault="00F97013" w:rsidP="00BF1D89">
      <w:pPr>
        <w:jc w:val="both"/>
        <w:rPr>
          <w:sz w:val="20"/>
          <w:szCs w:val="20"/>
        </w:rPr>
      </w:pPr>
      <w:r>
        <w:rPr>
          <w:bCs/>
          <w:sz w:val="20"/>
          <w:szCs w:val="20"/>
        </w:rPr>
        <w:lastRenderedPageBreak/>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2F618200" w:rsidR="00C41162" w:rsidRPr="006533B7" w:rsidRDefault="0098689E" w:rsidP="00BF1D89">
      <w:pPr>
        <w:jc w:val="both"/>
        <w:rPr>
          <w:i/>
          <w:sz w:val="20"/>
          <w:szCs w:val="20"/>
        </w:rPr>
      </w:pPr>
      <w:r>
        <w:rPr>
          <w:i/>
          <w:sz w:val="20"/>
          <w:szCs w:val="20"/>
        </w:rPr>
        <w:t>(</w:t>
      </w:r>
      <w:r w:rsidRPr="006533B7">
        <w:rPr>
          <w:i/>
          <w:sz w:val="20"/>
          <w:szCs w:val="20"/>
        </w:rPr>
        <w:t>▪</w:t>
      </w:r>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sidR="00687C93">
        <w:rPr>
          <w:i/>
          <w:sz w:val="20"/>
          <w:szCs w:val="20"/>
        </w:rPr>
        <w:t>)</w:t>
      </w:r>
    </w:p>
    <w:p w14:paraId="60BC430C"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32208606"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47A89445" w14:textId="16F837A3" w:rsidR="00C41162" w:rsidRPr="00687C93" w:rsidRDefault="00184306" w:rsidP="00687C93">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294CF582" w14:textId="38025454"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087338EC" w14:textId="2E02E07D"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54B8530E" w14:textId="40439AEB" w:rsidR="00C41162" w:rsidRPr="00E602E3" w:rsidRDefault="00184306" w:rsidP="00BF1D89">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5EB56AF3" w14:textId="197A8001" w:rsidR="00547C73" w:rsidRDefault="00184306" w:rsidP="00395AA0">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25EA5D76" w14:textId="77777777" w:rsidR="000D08AE" w:rsidRPr="006533B7" w:rsidRDefault="000D08AE" w:rsidP="00BF1D89">
      <w:pPr>
        <w:ind w:left="284" w:hanging="284"/>
        <w:jc w:val="both"/>
        <w:rPr>
          <w:sz w:val="20"/>
          <w:szCs w:val="20"/>
        </w:rPr>
      </w:pPr>
    </w:p>
    <w:p w14:paraId="05A2D355" w14:textId="77777777" w:rsidR="00B9695C" w:rsidRDefault="00B9695C" w:rsidP="00B9695C">
      <w:pPr>
        <w:pStyle w:val="Paragrafoelenco"/>
        <w:ind w:left="644"/>
        <w:jc w:val="both"/>
        <w:rPr>
          <w:b/>
          <w:bCs/>
          <w:color w:val="4472C4" w:themeColor="accent5"/>
          <w:sz w:val="20"/>
          <w:szCs w:val="20"/>
        </w:rPr>
      </w:pPr>
    </w:p>
    <w:p w14:paraId="0BB9E0F1" w14:textId="013A3685" w:rsidR="00AB0247" w:rsidRPr="00AB0247" w:rsidRDefault="00E93331" w:rsidP="00AB0247">
      <w:pPr>
        <w:pStyle w:val="Paragrafoelenco"/>
        <w:numPr>
          <w:ilvl w:val="0"/>
          <w:numId w:val="1"/>
        </w:numPr>
        <w:jc w:val="both"/>
        <w:rPr>
          <w:b/>
          <w:bCs/>
          <w:color w:val="4472C4" w:themeColor="accent5"/>
          <w:sz w:val="20"/>
          <w:szCs w:val="20"/>
        </w:rPr>
      </w:pPr>
      <w:bookmarkStart w:id="5" w:name="_Hlk224311884"/>
      <w:r>
        <w:rPr>
          <w:b/>
          <w:bCs/>
          <w:color w:val="4472C4" w:themeColor="accent5"/>
          <w:sz w:val="20"/>
          <w:szCs w:val="20"/>
        </w:rPr>
        <w:t xml:space="preserve">Dichiarazioni in materia di uso di intelligenza artificiale </w:t>
      </w:r>
    </w:p>
    <w:bookmarkEnd w:id="5"/>
    <w:p w14:paraId="0062E68F" w14:textId="77777777" w:rsidR="00AB0247" w:rsidRPr="00B05319" w:rsidRDefault="00AB0247" w:rsidP="00AB0247">
      <w:pPr>
        <w:ind w:left="284" w:hanging="284"/>
        <w:jc w:val="both"/>
        <w:rPr>
          <w:sz w:val="20"/>
          <w:szCs w:val="20"/>
        </w:rPr>
      </w:pPr>
      <w:r w:rsidRPr="00EC5079">
        <w:rPr>
          <w:sz w:val="20"/>
          <w:szCs w:val="20"/>
        </w:rPr>
        <w:t>▪</w:t>
      </w:r>
      <w:r>
        <w:rPr>
          <w:sz w:val="20"/>
          <w:szCs w:val="20"/>
        </w:rPr>
        <w:t xml:space="preserve">     </w:t>
      </w:r>
      <w:r w:rsidRPr="00B05319">
        <w:rPr>
          <w:b/>
          <w:bCs/>
          <w:sz w:val="20"/>
          <w:szCs w:val="20"/>
        </w:rPr>
        <w:t>DICHIARA</w:t>
      </w:r>
      <w:r w:rsidRPr="00B05319">
        <w:rPr>
          <w:sz w:val="20"/>
          <w:szCs w:val="20"/>
        </w:rPr>
        <w:t xml:space="preserve"> che nella predisposizione dell’offerta:</w:t>
      </w:r>
    </w:p>
    <w:p w14:paraId="6D33A023" w14:textId="77777777" w:rsidR="00AB0247" w:rsidRPr="00B05319" w:rsidRDefault="00AB0247" w:rsidP="00AB0247">
      <w:pPr>
        <w:pStyle w:val="Paragrafoelenco"/>
        <w:numPr>
          <w:ilvl w:val="0"/>
          <w:numId w:val="2"/>
        </w:numPr>
        <w:jc w:val="both"/>
        <w:rPr>
          <w:sz w:val="20"/>
          <w:szCs w:val="20"/>
        </w:rPr>
      </w:pPr>
      <w:r w:rsidRPr="00B05319">
        <w:rPr>
          <w:sz w:val="20"/>
          <w:szCs w:val="20"/>
        </w:rPr>
        <w:t>non si è avvalso di sistemi di intelligenza artificiale;</w:t>
      </w:r>
    </w:p>
    <w:p w14:paraId="709354A7" w14:textId="223CA9AF" w:rsidR="00AB0247" w:rsidRPr="00034041" w:rsidRDefault="00034041" w:rsidP="00AB0247">
      <w:pPr>
        <w:ind w:left="284"/>
        <w:jc w:val="both"/>
        <w:rPr>
          <w:b/>
          <w:bCs/>
          <w:i/>
          <w:iCs/>
          <w:sz w:val="20"/>
          <w:szCs w:val="20"/>
        </w:rPr>
      </w:pPr>
      <w:r w:rsidRPr="00034041">
        <w:rPr>
          <w:b/>
          <w:bCs/>
          <w:i/>
          <w:iCs/>
          <w:sz w:val="20"/>
          <w:szCs w:val="20"/>
        </w:rPr>
        <w:t>o, i</w:t>
      </w:r>
      <w:r w:rsidR="00AB0247" w:rsidRPr="00034041">
        <w:rPr>
          <w:b/>
          <w:bCs/>
          <w:i/>
          <w:iCs/>
          <w:sz w:val="20"/>
          <w:szCs w:val="20"/>
        </w:rPr>
        <w:t xml:space="preserve">n alternativa </w:t>
      </w:r>
    </w:p>
    <w:p w14:paraId="5F236F25" w14:textId="37D7FD0B" w:rsidR="00AB0247" w:rsidRPr="00B05319" w:rsidRDefault="00AB0247" w:rsidP="00AB0247">
      <w:pPr>
        <w:pStyle w:val="Paragrafoelenco"/>
        <w:numPr>
          <w:ilvl w:val="0"/>
          <w:numId w:val="2"/>
        </w:numPr>
        <w:jc w:val="both"/>
        <w:rPr>
          <w:sz w:val="20"/>
          <w:szCs w:val="20"/>
        </w:rPr>
      </w:pPr>
      <w:r w:rsidRPr="00B05319">
        <w:rPr>
          <w:sz w:val="20"/>
          <w:szCs w:val="20"/>
        </w:rPr>
        <w:t>si è avvalso d</w:t>
      </w:r>
      <w:r w:rsidR="00AF5B85" w:rsidRPr="00B05319">
        <w:rPr>
          <w:sz w:val="20"/>
          <w:szCs w:val="20"/>
        </w:rPr>
        <w:t xml:space="preserve">i </w:t>
      </w:r>
      <w:r w:rsidRPr="00B05319">
        <w:rPr>
          <w:sz w:val="20"/>
          <w:szCs w:val="20"/>
        </w:rPr>
        <w:t>sistemi di intelligenza artificiale</w:t>
      </w:r>
      <w:r w:rsidR="007E4AC4" w:rsidRPr="00B05319">
        <w:rPr>
          <w:sz w:val="20"/>
          <w:szCs w:val="20"/>
        </w:rPr>
        <w:t xml:space="preserve"> </w:t>
      </w:r>
      <w:r w:rsidR="0050658B" w:rsidRPr="00B05319">
        <w:rPr>
          <w:sz w:val="20"/>
          <w:szCs w:val="20"/>
        </w:rPr>
        <w:t xml:space="preserve">per la redazione </w:t>
      </w:r>
      <w:r w:rsidR="00695796" w:rsidRPr="00B05319">
        <w:rPr>
          <w:sz w:val="20"/>
          <w:szCs w:val="20"/>
        </w:rPr>
        <w:t>dell’offerta</w:t>
      </w:r>
      <w:r w:rsidR="00A90343" w:rsidRPr="00B05319">
        <w:rPr>
          <w:sz w:val="20"/>
          <w:szCs w:val="20"/>
        </w:rPr>
        <w:t xml:space="preserve"> tecnica</w:t>
      </w:r>
      <w:r w:rsidR="00693310" w:rsidRPr="00B05319">
        <w:rPr>
          <w:sz w:val="20"/>
          <w:szCs w:val="20"/>
        </w:rPr>
        <w:t xml:space="preserve"> </w:t>
      </w:r>
      <w:r w:rsidRPr="00B05319">
        <w:rPr>
          <w:sz w:val="20"/>
          <w:szCs w:val="20"/>
        </w:rPr>
        <w:t>e che l’utilizzo di tal</w:t>
      </w:r>
      <w:r w:rsidR="00F702C2" w:rsidRPr="00B05319">
        <w:rPr>
          <w:sz w:val="20"/>
          <w:szCs w:val="20"/>
        </w:rPr>
        <w:t>i</w:t>
      </w:r>
      <w:r w:rsidRPr="00B05319">
        <w:rPr>
          <w:sz w:val="20"/>
          <w:szCs w:val="20"/>
        </w:rPr>
        <w:t xml:space="preserve"> sistem</w:t>
      </w:r>
      <w:r w:rsidR="00F702C2" w:rsidRPr="00B05319">
        <w:rPr>
          <w:sz w:val="20"/>
          <w:szCs w:val="20"/>
        </w:rPr>
        <w:t xml:space="preserve">i </w:t>
      </w:r>
      <w:r w:rsidRPr="00B05319">
        <w:rPr>
          <w:sz w:val="20"/>
          <w:szCs w:val="20"/>
        </w:rPr>
        <w:t>è avvenuto nel rispetto del Regolamento UE 2024/ 1689, della legge n. 132 del 2025 e della vigente normativa sul trattamento e protezione dei dati (Regolamento UE 2016/679, decreto legislativo</w:t>
      </w:r>
      <w:r w:rsidR="00693310" w:rsidRPr="00B05319">
        <w:rPr>
          <w:sz w:val="20"/>
          <w:szCs w:val="20"/>
        </w:rPr>
        <w:t xml:space="preserve"> n.</w:t>
      </w:r>
      <w:r w:rsidRPr="00B05319">
        <w:rPr>
          <w:sz w:val="20"/>
          <w:szCs w:val="20"/>
        </w:rPr>
        <w:t xml:space="preserve"> 196</w:t>
      </w:r>
      <w:r w:rsidR="00693310" w:rsidRPr="00B05319">
        <w:rPr>
          <w:sz w:val="20"/>
          <w:szCs w:val="20"/>
        </w:rPr>
        <w:t xml:space="preserve"> del </w:t>
      </w:r>
      <w:r w:rsidRPr="00B05319">
        <w:rPr>
          <w:sz w:val="20"/>
          <w:szCs w:val="20"/>
        </w:rPr>
        <w:t>2003).</w:t>
      </w:r>
    </w:p>
    <w:p w14:paraId="6D6BCE9B" w14:textId="3E8F9A4F" w:rsidR="00AB0247" w:rsidRPr="00B05319" w:rsidRDefault="00AB0247" w:rsidP="00AB0247">
      <w:pPr>
        <w:ind w:left="284" w:hanging="284"/>
        <w:jc w:val="both"/>
        <w:rPr>
          <w:sz w:val="20"/>
          <w:szCs w:val="20"/>
        </w:rPr>
      </w:pPr>
      <w:r w:rsidRPr="00B05319">
        <w:rPr>
          <w:sz w:val="20"/>
          <w:szCs w:val="20"/>
        </w:rPr>
        <w:t>▪</w:t>
      </w:r>
      <w:r w:rsidRPr="00B05319">
        <w:rPr>
          <w:b/>
          <w:bCs/>
          <w:sz w:val="20"/>
          <w:szCs w:val="20"/>
        </w:rPr>
        <w:tab/>
        <w:t>DICHIARA</w:t>
      </w:r>
      <w:r w:rsidR="00B60D49" w:rsidRPr="00B05319">
        <w:rPr>
          <w:b/>
          <w:bCs/>
          <w:sz w:val="20"/>
          <w:szCs w:val="20"/>
        </w:rPr>
        <w:t>,</w:t>
      </w:r>
      <w:r w:rsidRPr="00B05319">
        <w:rPr>
          <w:sz w:val="20"/>
          <w:szCs w:val="20"/>
        </w:rPr>
        <w:t xml:space="preserve"> altresì</w:t>
      </w:r>
      <w:r w:rsidR="00B60D49" w:rsidRPr="00B05319">
        <w:rPr>
          <w:sz w:val="20"/>
          <w:szCs w:val="20"/>
        </w:rPr>
        <w:t>,</w:t>
      </w:r>
      <w:r w:rsidRPr="00B05319">
        <w:rPr>
          <w:sz w:val="20"/>
          <w:szCs w:val="20"/>
        </w:rPr>
        <w:t xml:space="preserve"> che nel caso di aggiudicazione</w:t>
      </w:r>
      <w:r w:rsidR="007C05CE" w:rsidRPr="00B05319">
        <w:rPr>
          <w:sz w:val="20"/>
          <w:szCs w:val="20"/>
        </w:rPr>
        <w:t>,</w:t>
      </w:r>
      <w:r w:rsidRPr="00B05319">
        <w:rPr>
          <w:sz w:val="20"/>
          <w:szCs w:val="20"/>
        </w:rPr>
        <w:t xml:space="preserve"> </w:t>
      </w:r>
      <w:bookmarkStart w:id="6" w:name="_Hlk224312932"/>
      <w:r w:rsidRPr="00B05319">
        <w:rPr>
          <w:sz w:val="20"/>
          <w:szCs w:val="20"/>
        </w:rPr>
        <w:t>ai fini dell’espletamento</w:t>
      </w:r>
      <w:bookmarkEnd w:id="6"/>
      <w:r w:rsidR="00623BF7" w:rsidRPr="00B05319">
        <w:rPr>
          <w:sz w:val="20"/>
          <w:szCs w:val="20"/>
        </w:rPr>
        <w:t xml:space="preserve"> delle prestazioni</w:t>
      </w:r>
      <w:r w:rsidR="001134FB" w:rsidRPr="00B05319">
        <w:rPr>
          <w:sz w:val="20"/>
          <w:szCs w:val="20"/>
        </w:rPr>
        <w:t xml:space="preserve"> oggetto del contratto</w:t>
      </w:r>
      <w:r w:rsidRPr="00B05319">
        <w:rPr>
          <w:sz w:val="20"/>
          <w:szCs w:val="20"/>
        </w:rPr>
        <w:t xml:space="preserve">: </w:t>
      </w:r>
    </w:p>
    <w:p w14:paraId="5BE20D4A" w14:textId="77777777" w:rsidR="00AB0247" w:rsidRPr="00B05319" w:rsidRDefault="00AB0247" w:rsidP="00AB0247">
      <w:pPr>
        <w:pStyle w:val="Paragrafoelenco"/>
        <w:numPr>
          <w:ilvl w:val="0"/>
          <w:numId w:val="2"/>
        </w:numPr>
        <w:jc w:val="both"/>
        <w:rPr>
          <w:sz w:val="20"/>
          <w:szCs w:val="20"/>
        </w:rPr>
      </w:pPr>
      <w:r w:rsidRPr="00B05319">
        <w:rPr>
          <w:sz w:val="20"/>
          <w:szCs w:val="20"/>
        </w:rPr>
        <w:t>non si avvarrà di sistemi di intelligenza artificiale;</w:t>
      </w:r>
    </w:p>
    <w:p w14:paraId="0A24A8D4" w14:textId="2355E1BC" w:rsidR="00AB0247" w:rsidRPr="00034041" w:rsidRDefault="00034041" w:rsidP="00034041">
      <w:pPr>
        <w:ind w:left="284"/>
        <w:jc w:val="both"/>
        <w:rPr>
          <w:b/>
          <w:bCs/>
          <w:i/>
          <w:iCs/>
          <w:sz w:val="20"/>
          <w:szCs w:val="20"/>
        </w:rPr>
      </w:pPr>
      <w:r>
        <w:rPr>
          <w:b/>
          <w:bCs/>
          <w:i/>
          <w:iCs/>
          <w:sz w:val="20"/>
          <w:szCs w:val="20"/>
        </w:rPr>
        <w:t>o, i</w:t>
      </w:r>
      <w:r w:rsidR="00AB0247" w:rsidRPr="00034041">
        <w:rPr>
          <w:b/>
          <w:bCs/>
          <w:i/>
          <w:iCs/>
          <w:sz w:val="20"/>
          <w:szCs w:val="20"/>
        </w:rPr>
        <w:t xml:space="preserve">n alternativa </w:t>
      </w:r>
    </w:p>
    <w:p w14:paraId="277EE8D7" w14:textId="52BED129" w:rsidR="00E93331" w:rsidRPr="00B05319" w:rsidRDefault="00AB0247" w:rsidP="00B05319">
      <w:pPr>
        <w:pStyle w:val="Paragrafoelenco"/>
        <w:numPr>
          <w:ilvl w:val="0"/>
          <w:numId w:val="2"/>
        </w:numPr>
        <w:jc w:val="both"/>
        <w:rPr>
          <w:sz w:val="20"/>
          <w:szCs w:val="20"/>
        </w:rPr>
      </w:pPr>
      <w:r w:rsidRPr="00B05319">
        <w:rPr>
          <w:sz w:val="20"/>
          <w:szCs w:val="20"/>
        </w:rPr>
        <w:lastRenderedPageBreak/>
        <w:t>si avvarrà d</w:t>
      </w:r>
      <w:r w:rsidR="00DE3BDE" w:rsidRPr="00B05319">
        <w:rPr>
          <w:sz w:val="20"/>
          <w:szCs w:val="20"/>
        </w:rPr>
        <w:t xml:space="preserve">i </w:t>
      </w:r>
      <w:r w:rsidRPr="00B05319">
        <w:rPr>
          <w:sz w:val="20"/>
          <w:szCs w:val="20"/>
        </w:rPr>
        <w:t>sistemi di intelligenza artificiale</w:t>
      </w:r>
      <w:r w:rsidR="007600A1" w:rsidRPr="00B05319">
        <w:rPr>
          <w:sz w:val="20"/>
          <w:szCs w:val="20"/>
        </w:rPr>
        <w:t xml:space="preserve">, </w:t>
      </w:r>
      <w:r w:rsidRPr="00B05319">
        <w:rPr>
          <w:sz w:val="20"/>
          <w:szCs w:val="20"/>
        </w:rPr>
        <w:t xml:space="preserve">garantendo che l’uso </w:t>
      </w:r>
      <w:r w:rsidR="00335F8D" w:rsidRPr="00B05319">
        <w:rPr>
          <w:sz w:val="20"/>
          <w:szCs w:val="20"/>
        </w:rPr>
        <w:t xml:space="preserve">degli stessi </w:t>
      </w:r>
      <w:r w:rsidRPr="00B05319">
        <w:rPr>
          <w:sz w:val="20"/>
          <w:szCs w:val="20"/>
        </w:rPr>
        <w:t>avverrà nel rispetto del Regolamento UE 2024/1689,</w:t>
      </w:r>
      <w:r w:rsidR="007600A1" w:rsidRPr="00B05319">
        <w:rPr>
          <w:sz w:val="20"/>
          <w:szCs w:val="20"/>
        </w:rPr>
        <w:t xml:space="preserve"> della</w:t>
      </w:r>
      <w:r w:rsidRPr="00B05319">
        <w:rPr>
          <w:sz w:val="20"/>
          <w:szCs w:val="20"/>
        </w:rPr>
        <w:t xml:space="preserve"> legge n. 132 del 2025 e della vigente normativa sul trattamento e protezione dei dati (Regolamento UE 2016/679, decreto legislativo</w:t>
      </w:r>
      <w:r w:rsidR="007D41BE" w:rsidRPr="00B05319">
        <w:rPr>
          <w:sz w:val="20"/>
          <w:szCs w:val="20"/>
        </w:rPr>
        <w:t xml:space="preserve"> n.</w:t>
      </w:r>
      <w:r w:rsidRPr="00B05319">
        <w:rPr>
          <w:sz w:val="20"/>
          <w:szCs w:val="20"/>
        </w:rPr>
        <w:t xml:space="preserve"> 196</w:t>
      </w:r>
      <w:r w:rsidR="007D41BE" w:rsidRPr="00B05319">
        <w:rPr>
          <w:sz w:val="20"/>
          <w:szCs w:val="20"/>
        </w:rPr>
        <w:t xml:space="preserve"> del </w:t>
      </w:r>
      <w:r w:rsidRPr="00B05319">
        <w:rPr>
          <w:sz w:val="20"/>
          <w:szCs w:val="20"/>
        </w:rPr>
        <w:t>2003)</w:t>
      </w:r>
      <w:r w:rsidR="007600A1" w:rsidRPr="00B05319">
        <w:rPr>
          <w:sz w:val="20"/>
          <w:szCs w:val="20"/>
        </w:rPr>
        <w:t>.</w:t>
      </w:r>
    </w:p>
    <w:p w14:paraId="65C101AA" w14:textId="218DED14" w:rsidR="00E93331" w:rsidRPr="00B05319" w:rsidRDefault="00E93331" w:rsidP="00E93331">
      <w:pPr>
        <w:ind w:firstLine="284"/>
        <w:jc w:val="both"/>
        <w:rPr>
          <w:b/>
          <w:bCs/>
          <w:sz w:val="20"/>
          <w:szCs w:val="20"/>
        </w:rPr>
      </w:pPr>
      <w:r w:rsidRPr="00B05319">
        <w:rPr>
          <w:b/>
          <w:bCs/>
          <w:sz w:val="20"/>
          <w:szCs w:val="20"/>
        </w:rPr>
        <w:t>[Dichiarazioni da rendere nel caso di servizi di natura intellettuale resi da professionista]</w:t>
      </w:r>
    </w:p>
    <w:p w14:paraId="6100CAE7" w14:textId="77777777" w:rsidR="00E93331" w:rsidRPr="00B05319" w:rsidRDefault="00E93331" w:rsidP="00E93331">
      <w:pPr>
        <w:ind w:left="284" w:hanging="284"/>
        <w:jc w:val="both"/>
        <w:rPr>
          <w:sz w:val="20"/>
          <w:szCs w:val="20"/>
        </w:rPr>
      </w:pPr>
      <w:bookmarkStart w:id="7" w:name="_Hlk223966363"/>
      <w:r w:rsidRPr="00B05319">
        <w:rPr>
          <w:sz w:val="20"/>
          <w:szCs w:val="20"/>
        </w:rPr>
        <w:t>▪</w:t>
      </w:r>
      <w:bookmarkEnd w:id="7"/>
      <w:r w:rsidRPr="00B05319">
        <w:rPr>
          <w:sz w:val="20"/>
          <w:szCs w:val="20"/>
        </w:rPr>
        <w:t xml:space="preserve">     </w:t>
      </w:r>
      <w:r w:rsidRPr="00B05319">
        <w:rPr>
          <w:b/>
          <w:bCs/>
          <w:sz w:val="20"/>
          <w:szCs w:val="20"/>
        </w:rPr>
        <w:t>DICHIARA</w:t>
      </w:r>
      <w:r w:rsidRPr="00B05319">
        <w:rPr>
          <w:sz w:val="20"/>
          <w:szCs w:val="20"/>
        </w:rPr>
        <w:t xml:space="preserve"> che nella predisposizione dell’offerta:</w:t>
      </w:r>
    </w:p>
    <w:p w14:paraId="7674DB2D" w14:textId="5193C120" w:rsidR="00E93331" w:rsidRPr="00B05319" w:rsidRDefault="00E93331" w:rsidP="00E93331">
      <w:pPr>
        <w:pStyle w:val="Paragrafoelenco"/>
        <w:numPr>
          <w:ilvl w:val="0"/>
          <w:numId w:val="2"/>
        </w:numPr>
        <w:jc w:val="both"/>
        <w:rPr>
          <w:sz w:val="20"/>
          <w:szCs w:val="20"/>
        </w:rPr>
      </w:pPr>
      <w:r w:rsidRPr="00B05319">
        <w:rPr>
          <w:sz w:val="20"/>
          <w:szCs w:val="20"/>
        </w:rPr>
        <w:t>non si è avvalso di sistemi di intelligenza artificiale</w:t>
      </w:r>
      <w:r w:rsidR="00F8535A" w:rsidRPr="00B05319">
        <w:rPr>
          <w:sz w:val="20"/>
          <w:szCs w:val="20"/>
        </w:rPr>
        <w:t>;</w:t>
      </w:r>
    </w:p>
    <w:p w14:paraId="7C0956B0" w14:textId="79E510F9" w:rsidR="00E93331" w:rsidRPr="00034041" w:rsidRDefault="00034041" w:rsidP="00E93331">
      <w:pPr>
        <w:ind w:left="284"/>
        <w:jc w:val="both"/>
        <w:rPr>
          <w:b/>
          <w:bCs/>
          <w:i/>
          <w:iCs/>
          <w:sz w:val="20"/>
          <w:szCs w:val="20"/>
        </w:rPr>
      </w:pPr>
      <w:r>
        <w:rPr>
          <w:b/>
          <w:bCs/>
          <w:i/>
          <w:iCs/>
          <w:sz w:val="20"/>
          <w:szCs w:val="20"/>
        </w:rPr>
        <w:t>o, i</w:t>
      </w:r>
      <w:r w:rsidR="00E93331" w:rsidRPr="00034041">
        <w:rPr>
          <w:b/>
          <w:bCs/>
          <w:i/>
          <w:iCs/>
          <w:sz w:val="20"/>
          <w:szCs w:val="20"/>
        </w:rPr>
        <w:t xml:space="preserve">n alternativa </w:t>
      </w:r>
    </w:p>
    <w:p w14:paraId="0D4F9C32" w14:textId="069986D6" w:rsidR="00E93331" w:rsidRPr="00B05319" w:rsidRDefault="00E93331" w:rsidP="00E93331">
      <w:pPr>
        <w:pStyle w:val="Paragrafoelenco"/>
        <w:numPr>
          <w:ilvl w:val="0"/>
          <w:numId w:val="2"/>
        </w:numPr>
        <w:jc w:val="both"/>
        <w:rPr>
          <w:sz w:val="20"/>
          <w:szCs w:val="20"/>
        </w:rPr>
      </w:pPr>
      <w:r w:rsidRPr="00B05319">
        <w:rPr>
          <w:sz w:val="20"/>
          <w:szCs w:val="20"/>
        </w:rPr>
        <w:t>si è avvalso dei seguenti sistemi di intelligenza artificiale</w:t>
      </w:r>
      <w:r w:rsidR="00FE3D15" w:rsidRPr="00B05319">
        <w:rPr>
          <w:i/>
          <w:iCs/>
          <w:sz w:val="20"/>
          <w:szCs w:val="20"/>
        </w:rPr>
        <w:t xml:space="preserve"> [indicare il/i sistema/i di intelligenza artificiale utilizzato/i]</w:t>
      </w:r>
      <w:r w:rsidR="00FE3D15" w:rsidRPr="00B05319">
        <w:rPr>
          <w:sz w:val="20"/>
          <w:szCs w:val="20"/>
        </w:rPr>
        <w:t>………</w:t>
      </w:r>
      <w:r w:rsidR="00B8321A" w:rsidRPr="00B05319">
        <w:rPr>
          <w:sz w:val="20"/>
          <w:szCs w:val="20"/>
        </w:rPr>
        <w:t xml:space="preserve"> per l</w:t>
      </w:r>
      <w:r w:rsidR="00AF5B85" w:rsidRPr="00B05319">
        <w:rPr>
          <w:sz w:val="20"/>
          <w:szCs w:val="20"/>
        </w:rPr>
        <w:t>o svolgimento di attività meramente strumentali e di supporto nella</w:t>
      </w:r>
      <w:r w:rsidR="00B8321A" w:rsidRPr="00B05319">
        <w:rPr>
          <w:sz w:val="20"/>
          <w:szCs w:val="20"/>
        </w:rPr>
        <w:t xml:space="preserve"> redazione della/e seguenti parte/i dell’offerta tecnica [</w:t>
      </w:r>
      <w:r w:rsidR="00B8321A" w:rsidRPr="00B05319">
        <w:rPr>
          <w:i/>
          <w:iCs/>
          <w:sz w:val="20"/>
          <w:szCs w:val="20"/>
        </w:rPr>
        <w:t>indicare la/e parte/i dell’offerta tecnica per la redazione della/e quali l’OE si è avvalso dei sistemi di intelligenza artificiale</w:t>
      </w:r>
      <w:r w:rsidR="00B8321A" w:rsidRPr="00B05319">
        <w:rPr>
          <w:sz w:val="20"/>
          <w:szCs w:val="20"/>
        </w:rPr>
        <w:t>]………………</w:t>
      </w:r>
      <w:r w:rsidRPr="00B05319">
        <w:rPr>
          <w:sz w:val="20"/>
          <w:szCs w:val="20"/>
        </w:rPr>
        <w:t xml:space="preserve"> nel rispetto del Regolamento UE 2024/ 1689</w:t>
      </w:r>
      <w:r w:rsidR="00F8535A" w:rsidRPr="00B05319">
        <w:rPr>
          <w:sz w:val="20"/>
          <w:szCs w:val="20"/>
        </w:rPr>
        <w:t>, della legge n. 132 del 2025</w:t>
      </w:r>
      <w:r w:rsidRPr="00B05319">
        <w:rPr>
          <w:sz w:val="20"/>
          <w:szCs w:val="20"/>
        </w:rPr>
        <w:t xml:space="preserve"> e della vigente normativa sul trattamento e protezione dei dati (Regolamento UE 2016/679, decreto legislativo </w:t>
      </w:r>
      <w:r w:rsidR="00B05319" w:rsidRPr="00B05319">
        <w:rPr>
          <w:sz w:val="20"/>
          <w:szCs w:val="20"/>
        </w:rPr>
        <w:t xml:space="preserve">n. </w:t>
      </w:r>
      <w:r w:rsidRPr="00B05319">
        <w:rPr>
          <w:sz w:val="20"/>
          <w:szCs w:val="20"/>
        </w:rPr>
        <w:t>19</w:t>
      </w:r>
      <w:r w:rsidR="00003F8A" w:rsidRPr="00B05319">
        <w:rPr>
          <w:sz w:val="20"/>
          <w:szCs w:val="20"/>
        </w:rPr>
        <w:t>6</w:t>
      </w:r>
      <w:r w:rsidRPr="00B05319">
        <w:rPr>
          <w:sz w:val="20"/>
          <w:szCs w:val="20"/>
        </w:rPr>
        <w:t>/200</w:t>
      </w:r>
      <w:r w:rsidR="00003F8A" w:rsidRPr="00B05319">
        <w:rPr>
          <w:sz w:val="20"/>
          <w:szCs w:val="20"/>
        </w:rPr>
        <w:t>3</w:t>
      </w:r>
      <w:r w:rsidRPr="00B05319">
        <w:rPr>
          <w:sz w:val="20"/>
          <w:szCs w:val="20"/>
        </w:rPr>
        <w:t>)</w:t>
      </w:r>
      <w:r w:rsidR="00F8535A" w:rsidRPr="00B05319">
        <w:rPr>
          <w:sz w:val="20"/>
          <w:szCs w:val="20"/>
        </w:rPr>
        <w:t>.</w:t>
      </w:r>
    </w:p>
    <w:p w14:paraId="4227E030" w14:textId="4D1B2BCD" w:rsidR="00E93331" w:rsidRPr="00B05319" w:rsidRDefault="00F8535A" w:rsidP="00E93331">
      <w:pPr>
        <w:ind w:left="284" w:hanging="284"/>
        <w:jc w:val="both"/>
        <w:rPr>
          <w:sz w:val="20"/>
          <w:szCs w:val="20"/>
        </w:rPr>
      </w:pPr>
      <w:r w:rsidRPr="00B05319">
        <w:rPr>
          <w:sz w:val="20"/>
          <w:szCs w:val="20"/>
        </w:rPr>
        <w:t>▪</w:t>
      </w:r>
      <w:r w:rsidRPr="00B05319">
        <w:rPr>
          <w:b/>
          <w:bCs/>
          <w:sz w:val="20"/>
          <w:szCs w:val="20"/>
        </w:rPr>
        <w:tab/>
      </w:r>
      <w:r w:rsidR="00E93331" w:rsidRPr="00B05319">
        <w:rPr>
          <w:b/>
          <w:bCs/>
          <w:sz w:val="20"/>
          <w:szCs w:val="20"/>
        </w:rPr>
        <w:t>DICHIARA</w:t>
      </w:r>
      <w:r w:rsidR="00E93331" w:rsidRPr="00B05319">
        <w:rPr>
          <w:sz w:val="20"/>
          <w:szCs w:val="20"/>
        </w:rPr>
        <w:t xml:space="preserve"> altresì che nel caso di aggiudicazione</w:t>
      </w:r>
      <w:r w:rsidR="00FA1956" w:rsidRPr="00B05319">
        <w:rPr>
          <w:sz w:val="20"/>
          <w:szCs w:val="20"/>
        </w:rPr>
        <w:t>,</w:t>
      </w:r>
      <w:r w:rsidR="00E93331" w:rsidRPr="00B05319">
        <w:rPr>
          <w:sz w:val="20"/>
          <w:szCs w:val="20"/>
        </w:rPr>
        <w:t xml:space="preserve"> ai fini dell’espletamento delle prestazion</w:t>
      </w:r>
      <w:r w:rsidR="000B73F3" w:rsidRPr="00B05319">
        <w:rPr>
          <w:sz w:val="20"/>
          <w:szCs w:val="20"/>
        </w:rPr>
        <w:t>i</w:t>
      </w:r>
      <w:r w:rsidR="000263D3" w:rsidRPr="00B05319">
        <w:rPr>
          <w:sz w:val="20"/>
          <w:szCs w:val="20"/>
        </w:rPr>
        <w:t xml:space="preserve"> oggetto del contratto</w:t>
      </w:r>
      <w:r w:rsidRPr="00B05319">
        <w:rPr>
          <w:sz w:val="20"/>
          <w:szCs w:val="20"/>
        </w:rPr>
        <w:t>:</w:t>
      </w:r>
      <w:r w:rsidR="00E93331" w:rsidRPr="00B05319">
        <w:rPr>
          <w:sz w:val="20"/>
          <w:szCs w:val="20"/>
        </w:rPr>
        <w:t xml:space="preserve"> </w:t>
      </w:r>
    </w:p>
    <w:p w14:paraId="0ED069DB" w14:textId="1D65DFC6" w:rsidR="00E93331" w:rsidRPr="00B05319" w:rsidRDefault="00F8535A" w:rsidP="00F8535A">
      <w:pPr>
        <w:pStyle w:val="Paragrafoelenco"/>
        <w:numPr>
          <w:ilvl w:val="0"/>
          <w:numId w:val="2"/>
        </w:numPr>
        <w:jc w:val="both"/>
        <w:rPr>
          <w:sz w:val="20"/>
          <w:szCs w:val="20"/>
        </w:rPr>
      </w:pPr>
      <w:r w:rsidRPr="00B05319">
        <w:rPr>
          <w:sz w:val="20"/>
          <w:szCs w:val="20"/>
        </w:rPr>
        <w:t>n</w:t>
      </w:r>
      <w:r w:rsidR="00E93331" w:rsidRPr="00B05319">
        <w:rPr>
          <w:sz w:val="20"/>
          <w:szCs w:val="20"/>
        </w:rPr>
        <w:t xml:space="preserve">on si avvarrà di sistemi di </w:t>
      </w:r>
      <w:r w:rsidR="00003F8A" w:rsidRPr="00B05319">
        <w:rPr>
          <w:sz w:val="20"/>
          <w:szCs w:val="20"/>
        </w:rPr>
        <w:t>i</w:t>
      </w:r>
      <w:r w:rsidR="00E93331" w:rsidRPr="00B05319">
        <w:rPr>
          <w:sz w:val="20"/>
          <w:szCs w:val="20"/>
        </w:rPr>
        <w:t xml:space="preserve">ntelligenza </w:t>
      </w:r>
      <w:r w:rsidR="00952560" w:rsidRPr="00B05319">
        <w:rPr>
          <w:sz w:val="20"/>
          <w:szCs w:val="20"/>
        </w:rPr>
        <w:t>a</w:t>
      </w:r>
      <w:r w:rsidR="00E93331" w:rsidRPr="00B05319">
        <w:rPr>
          <w:sz w:val="20"/>
          <w:szCs w:val="20"/>
        </w:rPr>
        <w:t>rtificiale</w:t>
      </w:r>
      <w:r w:rsidR="00952560" w:rsidRPr="00B05319">
        <w:rPr>
          <w:sz w:val="20"/>
          <w:szCs w:val="20"/>
        </w:rPr>
        <w:t>;</w:t>
      </w:r>
    </w:p>
    <w:p w14:paraId="6C79B6EB" w14:textId="645136B9" w:rsidR="00E93331" w:rsidRPr="00034041" w:rsidRDefault="00034041" w:rsidP="00034041">
      <w:pPr>
        <w:ind w:left="284"/>
        <w:jc w:val="both"/>
        <w:rPr>
          <w:b/>
          <w:bCs/>
          <w:i/>
          <w:iCs/>
          <w:sz w:val="20"/>
          <w:szCs w:val="20"/>
        </w:rPr>
      </w:pPr>
      <w:r>
        <w:rPr>
          <w:b/>
          <w:bCs/>
          <w:i/>
          <w:iCs/>
          <w:sz w:val="20"/>
          <w:szCs w:val="20"/>
        </w:rPr>
        <w:t>o, i</w:t>
      </w:r>
      <w:r w:rsidR="00E93331" w:rsidRPr="00034041">
        <w:rPr>
          <w:b/>
          <w:bCs/>
          <w:i/>
          <w:iCs/>
          <w:sz w:val="20"/>
          <w:szCs w:val="20"/>
        </w:rPr>
        <w:t xml:space="preserve">n alternativa </w:t>
      </w:r>
    </w:p>
    <w:p w14:paraId="20FE0112" w14:textId="590E7054" w:rsidR="00147A2B" w:rsidRPr="00B05319" w:rsidRDefault="00E93331" w:rsidP="0003320A">
      <w:pPr>
        <w:pStyle w:val="Paragrafoelenco"/>
        <w:numPr>
          <w:ilvl w:val="0"/>
          <w:numId w:val="2"/>
        </w:numPr>
        <w:jc w:val="both"/>
        <w:rPr>
          <w:sz w:val="20"/>
          <w:szCs w:val="20"/>
        </w:rPr>
      </w:pPr>
      <w:r w:rsidRPr="00B05319">
        <w:rPr>
          <w:sz w:val="20"/>
          <w:szCs w:val="20"/>
        </w:rPr>
        <w:t xml:space="preserve">si avvarrà </w:t>
      </w:r>
      <w:r w:rsidR="00E20CE8" w:rsidRPr="00B05319">
        <w:rPr>
          <w:sz w:val="20"/>
          <w:szCs w:val="20"/>
        </w:rPr>
        <w:t>d</w:t>
      </w:r>
      <w:r w:rsidR="00DE3BDE" w:rsidRPr="00B05319">
        <w:rPr>
          <w:sz w:val="20"/>
          <w:szCs w:val="20"/>
        </w:rPr>
        <w:t>i</w:t>
      </w:r>
      <w:r w:rsidR="00E20CE8" w:rsidRPr="00B05319">
        <w:rPr>
          <w:sz w:val="20"/>
          <w:szCs w:val="20"/>
        </w:rPr>
        <w:t xml:space="preserve"> </w:t>
      </w:r>
      <w:r w:rsidRPr="00B05319">
        <w:rPr>
          <w:sz w:val="20"/>
          <w:szCs w:val="20"/>
        </w:rPr>
        <w:t>sistemi di</w:t>
      </w:r>
      <w:r w:rsidR="00E20CE8" w:rsidRPr="00B05319">
        <w:rPr>
          <w:sz w:val="20"/>
          <w:szCs w:val="20"/>
        </w:rPr>
        <w:t xml:space="preserve"> intelligenza artificiale</w:t>
      </w:r>
      <w:r w:rsidR="00E07859" w:rsidRPr="00B05319">
        <w:rPr>
          <w:sz w:val="20"/>
          <w:szCs w:val="20"/>
        </w:rPr>
        <w:t xml:space="preserve"> </w:t>
      </w:r>
      <w:r w:rsidRPr="00B05319">
        <w:rPr>
          <w:sz w:val="20"/>
          <w:szCs w:val="20"/>
        </w:rPr>
        <w:t>al fine esclusivo di supportare ed efficientare il</w:t>
      </w:r>
      <w:r w:rsidR="00261A9D" w:rsidRPr="00B05319">
        <w:rPr>
          <w:sz w:val="20"/>
          <w:szCs w:val="20"/>
        </w:rPr>
        <w:t xml:space="preserve"> servizio</w:t>
      </w:r>
      <w:r w:rsidRPr="00B05319">
        <w:rPr>
          <w:sz w:val="20"/>
          <w:szCs w:val="20"/>
        </w:rPr>
        <w:t>, assicurando comunque la prevalenza del lavoro intellettuale, il controllo e la verifica dei risultati ottenuti e garantendo che l’uso di tali sistemi avverrà nel rispetto del Regolamento UE 2024/1689</w:t>
      </w:r>
      <w:r w:rsidR="004A7E1B" w:rsidRPr="00B05319">
        <w:rPr>
          <w:sz w:val="20"/>
          <w:szCs w:val="20"/>
        </w:rPr>
        <w:t>,</w:t>
      </w:r>
      <w:r w:rsidR="00E003D2" w:rsidRPr="00B05319">
        <w:rPr>
          <w:sz w:val="20"/>
          <w:szCs w:val="20"/>
        </w:rPr>
        <w:t xml:space="preserve"> della</w:t>
      </w:r>
      <w:r w:rsidR="004A7E1B" w:rsidRPr="00B05319">
        <w:rPr>
          <w:sz w:val="20"/>
          <w:szCs w:val="20"/>
        </w:rPr>
        <w:t xml:space="preserve"> legge n. 132 del 2025 </w:t>
      </w:r>
      <w:r w:rsidRPr="00B05319">
        <w:rPr>
          <w:sz w:val="20"/>
          <w:szCs w:val="20"/>
        </w:rPr>
        <w:t xml:space="preserve">e della vigente normativa sul trattamento e protezione dei dati (Regolamento UE 2016/679, decreto legislativo </w:t>
      </w:r>
      <w:r w:rsidR="00E003D2" w:rsidRPr="00B05319">
        <w:rPr>
          <w:sz w:val="20"/>
          <w:szCs w:val="20"/>
        </w:rPr>
        <w:t xml:space="preserve">n. </w:t>
      </w:r>
      <w:r w:rsidRPr="00B05319">
        <w:rPr>
          <w:sz w:val="20"/>
          <w:szCs w:val="20"/>
        </w:rPr>
        <w:t>19</w:t>
      </w:r>
      <w:r w:rsidR="00952560" w:rsidRPr="00B05319">
        <w:rPr>
          <w:sz w:val="20"/>
          <w:szCs w:val="20"/>
        </w:rPr>
        <w:t>6</w:t>
      </w:r>
      <w:r w:rsidR="00E003D2" w:rsidRPr="00B05319">
        <w:rPr>
          <w:sz w:val="20"/>
          <w:szCs w:val="20"/>
        </w:rPr>
        <w:t xml:space="preserve"> del </w:t>
      </w:r>
      <w:r w:rsidRPr="00B05319">
        <w:rPr>
          <w:sz w:val="20"/>
          <w:szCs w:val="20"/>
        </w:rPr>
        <w:t>200</w:t>
      </w:r>
      <w:r w:rsidR="00952560" w:rsidRPr="00B05319">
        <w:rPr>
          <w:sz w:val="20"/>
          <w:szCs w:val="20"/>
        </w:rPr>
        <w:t>3</w:t>
      </w:r>
      <w:r w:rsidRPr="00B05319">
        <w:rPr>
          <w:sz w:val="20"/>
          <w:szCs w:val="20"/>
        </w:rPr>
        <w:t>)</w:t>
      </w:r>
      <w:r w:rsidR="00225B05" w:rsidRPr="00B05319">
        <w:rPr>
          <w:sz w:val="20"/>
          <w:szCs w:val="20"/>
        </w:rPr>
        <w:t>.</w:t>
      </w:r>
    </w:p>
    <w:p w14:paraId="75B1DBC4" w14:textId="77777777" w:rsidR="0003320A" w:rsidRPr="00B05319" w:rsidRDefault="0003320A" w:rsidP="0003320A">
      <w:pPr>
        <w:pStyle w:val="Paragrafoelenco"/>
        <w:jc w:val="both"/>
        <w:rPr>
          <w:sz w:val="20"/>
          <w:szCs w:val="20"/>
        </w:rPr>
      </w:pPr>
    </w:p>
    <w:p w14:paraId="04F20DD7" w14:textId="3A64CD4F" w:rsidR="00C41162" w:rsidRPr="00B05319" w:rsidRDefault="00184306" w:rsidP="00547C73">
      <w:pPr>
        <w:pStyle w:val="Paragrafoelenco"/>
        <w:numPr>
          <w:ilvl w:val="0"/>
          <w:numId w:val="1"/>
        </w:numPr>
        <w:jc w:val="both"/>
        <w:rPr>
          <w:b/>
          <w:bCs/>
          <w:color w:val="4472C4" w:themeColor="accent5"/>
          <w:sz w:val="20"/>
          <w:szCs w:val="20"/>
        </w:rPr>
      </w:pPr>
      <w:r w:rsidRPr="00B05319">
        <w:rPr>
          <w:b/>
          <w:bCs/>
          <w:color w:val="4472C4" w:themeColor="accent5"/>
          <w:sz w:val="20"/>
          <w:szCs w:val="20"/>
        </w:rPr>
        <w:t xml:space="preserve">Assunzione di ulteriori impegni </w:t>
      </w:r>
    </w:p>
    <w:p w14:paraId="0D031BB4" w14:textId="068313C3" w:rsidR="00C70A0C" w:rsidRPr="00B05319" w:rsidRDefault="00184306" w:rsidP="00026CF4">
      <w:pPr>
        <w:ind w:left="284" w:hanging="284"/>
        <w:rPr>
          <w:sz w:val="20"/>
          <w:szCs w:val="20"/>
        </w:rPr>
      </w:pPr>
      <w:r w:rsidRPr="00B05319">
        <w:rPr>
          <w:b/>
          <w:sz w:val="20"/>
          <w:szCs w:val="20"/>
        </w:rPr>
        <w:t>DICHIARA</w:t>
      </w:r>
      <w:r w:rsidRPr="00B05319">
        <w:rPr>
          <w:sz w:val="20"/>
          <w:szCs w:val="20"/>
        </w:rPr>
        <w:t>, altresì di:</w:t>
      </w:r>
    </w:p>
    <w:p w14:paraId="323C2AF8" w14:textId="77777777" w:rsidR="00547C73" w:rsidRPr="00B05319" w:rsidRDefault="00F51DAD" w:rsidP="00625B83">
      <w:pPr>
        <w:jc w:val="both"/>
        <w:rPr>
          <w:sz w:val="20"/>
          <w:szCs w:val="20"/>
        </w:rPr>
      </w:pPr>
      <w:r w:rsidRPr="00B05319">
        <w:rPr>
          <w:sz w:val="20"/>
          <w:szCs w:val="20"/>
        </w:rPr>
        <w:t xml:space="preserve">▪ </w:t>
      </w:r>
      <w:r w:rsidR="00625B83" w:rsidRPr="00B05319">
        <w:rPr>
          <w:sz w:val="20"/>
          <w:szCs w:val="20"/>
        </w:rPr>
        <w:t>(</w:t>
      </w:r>
      <w:r w:rsidR="00625B83" w:rsidRPr="00B05319">
        <w:rPr>
          <w:i/>
          <w:iCs/>
          <w:sz w:val="20"/>
          <w:szCs w:val="20"/>
        </w:rPr>
        <w:t>solo se previsti nel Disciplinare</w:t>
      </w:r>
      <w:r w:rsidR="00625B83" w:rsidRPr="00B05319">
        <w:rPr>
          <w:sz w:val="20"/>
          <w:szCs w:val="20"/>
        </w:rPr>
        <w:t xml:space="preserve">) </w:t>
      </w:r>
      <w:r w:rsidR="00184306" w:rsidRPr="00B05319">
        <w:rPr>
          <w:sz w:val="20"/>
          <w:szCs w:val="20"/>
        </w:rPr>
        <w:t>accettare,</w:t>
      </w:r>
      <w:r w:rsidR="00C70A0C" w:rsidRPr="00B05319">
        <w:rPr>
          <w:sz w:val="20"/>
          <w:szCs w:val="20"/>
        </w:rPr>
        <w:t xml:space="preserve"> in caso di aggiudicazione,</w:t>
      </w:r>
      <w:r w:rsidR="00184306" w:rsidRPr="00B05319">
        <w:rPr>
          <w:sz w:val="20"/>
          <w:szCs w:val="20"/>
        </w:rPr>
        <w:t xml:space="preserve"> i requisiti particolari per l’esecuzione del contratto previsti nel </w:t>
      </w:r>
      <w:r w:rsidR="00EB37F0" w:rsidRPr="00B05319">
        <w:rPr>
          <w:sz w:val="20"/>
          <w:szCs w:val="20"/>
        </w:rPr>
        <w:t>D</w:t>
      </w:r>
      <w:r w:rsidR="00184306" w:rsidRPr="00B05319">
        <w:rPr>
          <w:sz w:val="20"/>
          <w:szCs w:val="20"/>
        </w:rPr>
        <w:t>isciplinare di gara</w:t>
      </w:r>
      <w:r w:rsidR="00C70A0C" w:rsidRPr="00B05319">
        <w:rPr>
          <w:sz w:val="20"/>
          <w:szCs w:val="20"/>
        </w:rPr>
        <w:t>,</w:t>
      </w:r>
      <w:r w:rsidR="00184306" w:rsidRPr="00B05319">
        <w:rPr>
          <w:sz w:val="20"/>
          <w:szCs w:val="20"/>
        </w:rPr>
        <w:t xml:space="preserve"> </w:t>
      </w:r>
      <w:r w:rsidRPr="00B05319">
        <w:rPr>
          <w:sz w:val="20"/>
          <w:szCs w:val="20"/>
        </w:rPr>
        <w:t>a</w:t>
      </w:r>
      <w:r w:rsidR="00184306" w:rsidRPr="00B05319">
        <w:rPr>
          <w:sz w:val="20"/>
          <w:szCs w:val="20"/>
        </w:rPr>
        <w:t>i sensi dell’articolo 113, comma 2</w:t>
      </w:r>
      <w:r w:rsidR="00C70A0C" w:rsidRPr="00B05319">
        <w:rPr>
          <w:sz w:val="20"/>
          <w:szCs w:val="20"/>
        </w:rPr>
        <w:t>,</w:t>
      </w:r>
      <w:r w:rsidR="00184306" w:rsidRPr="00B05319">
        <w:rPr>
          <w:sz w:val="20"/>
          <w:szCs w:val="20"/>
        </w:rPr>
        <w:t xml:space="preserve"> del </w:t>
      </w:r>
      <w:r w:rsidR="00F338A3" w:rsidRPr="00B05319">
        <w:rPr>
          <w:sz w:val="20"/>
          <w:szCs w:val="20"/>
        </w:rPr>
        <w:t>C</w:t>
      </w:r>
      <w:r w:rsidR="00184306" w:rsidRPr="00B05319">
        <w:rPr>
          <w:sz w:val="20"/>
          <w:szCs w:val="20"/>
        </w:rPr>
        <w:t>odice</w:t>
      </w:r>
      <w:r w:rsidR="00625B83" w:rsidRPr="00B05319">
        <w:rPr>
          <w:sz w:val="20"/>
          <w:szCs w:val="20"/>
        </w:rPr>
        <w:t>;</w:t>
      </w:r>
    </w:p>
    <w:p w14:paraId="66287357" w14:textId="7EA2F996" w:rsidR="00DE783D" w:rsidRPr="00B05319" w:rsidRDefault="00625B83" w:rsidP="00625B83">
      <w:pPr>
        <w:jc w:val="both"/>
        <w:rPr>
          <w:sz w:val="20"/>
          <w:szCs w:val="20"/>
        </w:rPr>
      </w:pPr>
      <w:r w:rsidRPr="00B05319">
        <w:rPr>
          <w:sz w:val="20"/>
          <w:szCs w:val="20"/>
        </w:rPr>
        <w:t>▪ di aver preso visione e di accettare, senza condizione o riserva alcuna, i chiarimenti (quesiti/risposte) resi disponibili mediante la piattaforma;</w:t>
      </w:r>
    </w:p>
    <w:p w14:paraId="48A3918C" w14:textId="447A84F3" w:rsidR="00625B83" w:rsidRPr="00B05319" w:rsidRDefault="00625B83" w:rsidP="00026CF4">
      <w:pPr>
        <w:ind w:left="284" w:hanging="284"/>
        <w:jc w:val="both"/>
        <w:rPr>
          <w:sz w:val="20"/>
          <w:szCs w:val="20"/>
        </w:rPr>
      </w:pPr>
      <w:r w:rsidRPr="00B05319">
        <w:rPr>
          <w:sz w:val="20"/>
          <w:szCs w:val="20"/>
        </w:rPr>
        <w:t>▪di accettare, senza condizione o riserva alcuna, tutte le norme e disposizioni contenute nella documentazione di gara</w:t>
      </w:r>
      <w:r w:rsidR="00DE783D" w:rsidRPr="00B05319">
        <w:rPr>
          <w:sz w:val="20"/>
          <w:szCs w:val="20"/>
        </w:rPr>
        <w:t>.</w:t>
      </w:r>
    </w:p>
    <w:p w14:paraId="6BF2E8FC" w14:textId="32AD0C7A" w:rsidR="00625B83" w:rsidRPr="00026CF4" w:rsidRDefault="00625B83" w:rsidP="00026CF4">
      <w:pPr>
        <w:rPr>
          <w:i/>
          <w:sz w:val="20"/>
          <w:szCs w:val="20"/>
        </w:rPr>
      </w:pPr>
      <w:r w:rsidRPr="00B05319">
        <w:rPr>
          <w:rFonts w:ascii="Titillium" w:hAnsi="Titillium"/>
          <w:b/>
          <w:i/>
          <w:iCs/>
          <w:sz w:val="18"/>
          <w:szCs w:val="18"/>
        </w:rPr>
        <w:t>[Solo se previsto nel Disciplinare, nel caso in cui la stazione appaltante scelga di richiedere la presentazione di tale dichiarazione nella Domanda di partecipazione</w:t>
      </w:r>
      <w:r>
        <w:rPr>
          <w:rFonts w:ascii="Titillium" w:hAnsi="Titillium"/>
          <w:b/>
          <w:i/>
          <w:iCs/>
          <w:sz w:val="18"/>
          <w:szCs w:val="18"/>
        </w:rPr>
        <w:t xml:space="preserve"> </w:t>
      </w:r>
      <w:r w:rsidRPr="00C879D2">
        <w:rPr>
          <w:rFonts w:ascii="Titillium" w:hAnsi="Titillium"/>
          <w:b/>
          <w:i/>
          <w:iCs/>
          <w:sz w:val="18"/>
          <w:szCs w:val="18"/>
        </w:rPr>
        <w:t>anziché nell’Offerta tecnica</w:t>
      </w:r>
      <w:r>
        <w:rPr>
          <w:sz w:val="20"/>
          <w:szCs w:val="20"/>
        </w:rPr>
        <w:t xml:space="preserve">] </w:t>
      </w:r>
    </w:p>
    <w:p w14:paraId="2D263799" w14:textId="6AFB0A3D" w:rsidR="00625B83" w:rsidRDefault="00625B83" w:rsidP="00026CF4">
      <w:pPr>
        <w:jc w:val="both"/>
        <w:rPr>
          <w:sz w:val="20"/>
          <w:szCs w:val="20"/>
        </w:rPr>
      </w:pPr>
      <w:r w:rsidRPr="006533B7">
        <w:rPr>
          <w:sz w:val="20"/>
          <w:szCs w:val="20"/>
        </w:rPr>
        <w:t>▪</w:t>
      </w:r>
      <w:r w:rsidRPr="00026CF4">
        <w:rPr>
          <w:sz w:val="20"/>
          <w:szCs w:val="20"/>
        </w:rPr>
        <w:t xml:space="preserve">assumersi l’obbligo, in caso di aggiudicazione del contratto, di assicurare all’occupazione giovanile una quota di …. % </w:t>
      </w:r>
      <w:r w:rsidRPr="00026CF4">
        <w:rPr>
          <w:i/>
          <w:iCs/>
          <w:sz w:val="20"/>
          <w:szCs w:val="20"/>
        </w:rPr>
        <w:t>[indicare la quota pari o superiore al 30% indicata al punto 9 del Disciplinare]</w:t>
      </w:r>
      <w:r w:rsidRPr="00026CF4">
        <w:rPr>
          <w:sz w:val="20"/>
          <w:szCs w:val="20"/>
        </w:rPr>
        <w:t xml:space="preserve"> e a quella femminile una quota di …. % </w:t>
      </w:r>
      <w:r w:rsidRPr="00026CF4">
        <w:rPr>
          <w:i/>
          <w:iCs/>
          <w:sz w:val="20"/>
          <w:szCs w:val="20"/>
        </w:rPr>
        <w:t>[indicare la quota pari o superiore al 30% indicata al punto 9 del Disciplinare]</w:t>
      </w:r>
      <w:r w:rsidRPr="00026CF4">
        <w:rPr>
          <w:sz w:val="20"/>
          <w:szCs w:val="20"/>
        </w:rPr>
        <w:t xml:space="preserve"> delle assunzioni necessarie per l'esecuzione del contratto o per la realizzazione di attività ad esso connesse o strumentali;</w:t>
      </w:r>
    </w:p>
    <w:p w14:paraId="4512F6DF" w14:textId="689FEC40"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42AF5D20" w14:textId="3F0A9910" w:rsidR="00C41162" w:rsidRPr="003B5276" w:rsidRDefault="00184306" w:rsidP="00DB78F3">
      <w:pPr>
        <w:jc w:val="both"/>
        <w:rPr>
          <w:bCs/>
          <w:i/>
          <w:sz w:val="20"/>
          <w:szCs w:val="20"/>
        </w:rPr>
      </w:pPr>
      <w:r w:rsidRPr="003B5276">
        <w:rPr>
          <w:bCs/>
          <w:i/>
          <w:sz w:val="20"/>
          <w:szCs w:val="20"/>
        </w:rPr>
        <w:t>(</w:t>
      </w:r>
      <w:r w:rsidR="00762F09" w:rsidRPr="003B5276">
        <w:rPr>
          <w:bCs/>
          <w:i/>
          <w:sz w:val="20"/>
          <w:szCs w:val="20"/>
        </w:rPr>
        <w:t>Obbligatorio nel caso di acquisti rientranti nelle categorie espressamente individuate dal “Piano d</w:t>
      </w:r>
      <w:r w:rsidR="00433C3B" w:rsidRPr="003B5276">
        <w:rPr>
          <w:bCs/>
          <w:i/>
          <w:sz w:val="20"/>
          <w:szCs w:val="20"/>
        </w:rPr>
        <w:t xml:space="preserve">’azione nazionale per </w:t>
      </w:r>
      <w:r w:rsidR="00762F09" w:rsidRPr="003B5276">
        <w:rPr>
          <w:bCs/>
          <w:i/>
          <w:sz w:val="20"/>
          <w:szCs w:val="20"/>
        </w:rPr>
        <w:t xml:space="preserve">la sostenibilità ambientale dei consumi della Pubblica Amministrazione”, facoltativo negli altri casi) </w:t>
      </w:r>
    </w:p>
    <w:p w14:paraId="25453055" w14:textId="149EBFF9" w:rsidR="00243F87" w:rsidRDefault="00184306" w:rsidP="00243F87">
      <w:pPr>
        <w:ind w:left="284" w:hanging="284"/>
        <w:jc w:val="both"/>
        <w:rPr>
          <w:sz w:val="20"/>
          <w:szCs w:val="20"/>
        </w:rPr>
      </w:pPr>
      <w:r w:rsidRPr="003B5276">
        <w:rPr>
          <w:sz w:val="20"/>
          <w:szCs w:val="20"/>
        </w:rPr>
        <w:lastRenderedPageBreak/>
        <w:t xml:space="preserve">▪ </w:t>
      </w:r>
      <w:r w:rsidR="00BF1D89" w:rsidRPr="003B5276">
        <w:rPr>
          <w:sz w:val="20"/>
          <w:szCs w:val="20"/>
        </w:rPr>
        <w:tab/>
      </w:r>
      <w:r w:rsidRPr="003B5276">
        <w:rPr>
          <w:sz w:val="20"/>
          <w:szCs w:val="20"/>
        </w:rPr>
        <w:t>sottoscrivere la dichiarazione di conformità agli standard sociali minimi di cui all’allegato I al decreto del Ministero dell’Ambiente e della Tutela del Territorio e del Mare del 6 giugno 2012, allegata al contratto</w:t>
      </w:r>
    </w:p>
    <w:p w14:paraId="420B90A9" w14:textId="77777777"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14:paraId="2F730159" w14:textId="4BB352AC" w:rsidR="00DE783D" w:rsidRPr="00026CF4" w:rsidRDefault="008003FD" w:rsidP="008003FD">
      <w:pPr>
        <w:ind w:left="284" w:hanging="284"/>
        <w:jc w:val="both"/>
        <w:rPr>
          <w:bCs/>
          <w:i/>
          <w:sz w:val="20"/>
          <w:szCs w:val="20"/>
        </w:rPr>
      </w:pPr>
      <w:r w:rsidRPr="006533B7">
        <w:rPr>
          <w:i/>
          <w:sz w:val="20"/>
          <w:szCs w:val="20"/>
        </w:rPr>
        <w:t xml:space="preserve">▪ </w:t>
      </w:r>
      <w:r w:rsidRPr="006533B7">
        <w:rPr>
          <w:i/>
          <w:sz w:val="20"/>
          <w:szCs w:val="20"/>
        </w:rPr>
        <w:tab/>
      </w:r>
      <w:proofErr w:type="gramStart"/>
      <w:r w:rsidRPr="006533B7">
        <w:rPr>
          <w:bCs/>
          <w:sz w:val="20"/>
          <w:szCs w:val="20"/>
        </w:rPr>
        <w:t>porre in essere</w:t>
      </w:r>
      <w:proofErr w:type="gramEnd"/>
      <w:r w:rsidRPr="006533B7">
        <w:rPr>
          <w:bCs/>
          <w:sz w:val="20"/>
          <w:szCs w:val="20"/>
        </w:rPr>
        <w:t xml:space="preserv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Pr>
          <w:bCs/>
          <w:sz w:val="20"/>
          <w:szCs w:val="20"/>
        </w:rPr>
        <w:t>…</w:t>
      </w:r>
      <w:r w:rsidRPr="006533B7">
        <w:rPr>
          <w:bCs/>
          <w:i/>
          <w:sz w:val="20"/>
          <w:szCs w:val="20"/>
        </w:rPr>
        <w:t xml:space="preserve"> (indicare il</w:t>
      </w:r>
      <w:r w:rsidR="00625B83">
        <w:rPr>
          <w:bCs/>
          <w:i/>
          <w:sz w:val="20"/>
          <w:szCs w:val="20"/>
        </w:rPr>
        <w:t>/i</w:t>
      </w:r>
      <w:r w:rsidRPr="006533B7">
        <w:rPr>
          <w:bCs/>
          <w:i/>
          <w:sz w:val="20"/>
          <w:szCs w:val="20"/>
        </w:rPr>
        <w:t xml:space="preserve"> decreto</w:t>
      </w:r>
      <w:r w:rsidR="00625B83">
        <w:rPr>
          <w:bCs/>
          <w:i/>
          <w:sz w:val="20"/>
          <w:szCs w:val="20"/>
        </w:rPr>
        <w:t>/i</w:t>
      </w:r>
      <w:r w:rsidRPr="006533B7">
        <w:rPr>
          <w:bCs/>
          <w:i/>
          <w:sz w:val="20"/>
          <w:szCs w:val="20"/>
        </w:rPr>
        <w:t xml:space="preserve"> vigente</w:t>
      </w:r>
      <w:r w:rsidR="00625B83">
        <w:rPr>
          <w:bCs/>
          <w:i/>
          <w:sz w:val="20"/>
          <w:szCs w:val="20"/>
        </w:rPr>
        <w:t>/i</w:t>
      </w:r>
      <w:r w:rsidRPr="006533B7">
        <w:rPr>
          <w:bCs/>
          <w:i/>
          <w:sz w:val="20"/>
          <w:szCs w:val="20"/>
        </w:rPr>
        <w:t xml:space="preserve"> per il settore di interesse)</w:t>
      </w:r>
      <w:r w:rsidR="00DE783D">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proofErr w:type="gramStart"/>
      <w:r w:rsidR="006E246B" w:rsidRPr="006533B7">
        <w:rPr>
          <w:sz w:val="20"/>
          <w:szCs w:val="20"/>
        </w:rPr>
        <w:t>ad</w:t>
      </w:r>
      <w:proofErr w:type="gramEnd"/>
      <w:r w:rsidR="006E246B" w:rsidRPr="006533B7">
        <w:rPr>
          <w:sz w:val="20"/>
          <w:szCs w:val="20"/>
        </w:rPr>
        <w:t xml:space="preserve">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7C179270"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 xml:space="preserve">in alternativa, nel caso in cui l’operatore economico non sia presente nei </w:t>
      </w:r>
      <w:proofErr w:type="gramStart"/>
      <w:r w:rsidR="00184306" w:rsidRPr="006533B7">
        <w:rPr>
          <w:i/>
          <w:sz w:val="20"/>
          <w:szCs w:val="20"/>
        </w:rPr>
        <w:t>predetti</w:t>
      </w:r>
      <w:proofErr w:type="gramEnd"/>
      <w:r w:rsidR="00184306" w:rsidRPr="006533B7">
        <w:rPr>
          <w:i/>
          <w:sz w:val="20"/>
          <w:szCs w:val="20"/>
        </w:rPr>
        <w:t xml:space="preserve">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5B60D017" w14:textId="77777777" w:rsidR="00C41162" w:rsidRPr="006533B7" w:rsidRDefault="00C41162">
      <w:pPr>
        <w:jc w:val="both"/>
        <w:rPr>
          <w:sz w:val="20"/>
          <w:szCs w:val="20"/>
        </w:rPr>
      </w:pPr>
    </w:p>
    <w:sectPr w:rsidR="00C41162" w:rsidRPr="006533B7">
      <w:headerReference w:type="default" r:id="rId8"/>
      <w:footerReference w:type="default" r:id="rId9"/>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2736A" w14:textId="77777777" w:rsidR="00871A40" w:rsidRDefault="00871A40">
      <w:pPr>
        <w:spacing w:after="0" w:line="240" w:lineRule="auto"/>
      </w:pPr>
      <w:r>
        <w:separator/>
      </w:r>
    </w:p>
  </w:endnote>
  <w:endnote w:type="continuationSeparator" w:id="0">
    <w:p w14:paraId="61FAA532" w14:textId="77777777" w:rsidR="00871A40" w:rsidRDefault="00871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tillium">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485811"/>
      <w:docPartObj>
        <w:docPartGallery w:val="Page Numbers (Bottom of Page)"/>
        <w:docPartUnique/>
      </w:docPartObj>
    </w:sdtPr>
    <w:sdtContent>
      <w:p w14:paraId="31DC7AB7" w14:textId="21511FF0" w:rsidR="007917C9" w:rsidRDefault="007917C9">
        <w:pPr>
          <w:pStyle w:val="Pidipagina"/>
          <w:jc w:val="center"/>
        </w:pPr>
        <w:r>
          <w:fldChar w:fldCharType="begin"/>
        </w:r>
        <w:r>
          <w:instrText>PAGE   \* MERGEFORMAT</w:instrText>
        </w:r>
        <w:r>
          <w:fldChar w:fldCharType="separate"/>
        </w:r>
        <w:r>
          <w:t>2</w:t>
        </w:r>
        <w:r>
          <w:fldChar w:fldCharType="end"/>
        </w:r>
      </w:p>
    </w:sdtContent>
  </w:sdt>
  <w:p w14:paraId="5EA4ECE5" w14:textId="77777777" w:rsidR="007917C9" w:rsidRDefault="007917C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8063F" w14:textId="77777777" w:rsidR="00871A40" w:rsidRDefault="00871A40">
      <w:pPr>
        <w:rPr>
          <w:sz w:val="12"/>
        </w:rPr>
      </w:pPr>
      <w:r>
        <w:separator/>
      </w:r>
    </w:p>
  </w:footnote>
  <w:footnote w:type="continuationSeparator" w:id="0">
    <w:p w14:paraId="4207D744" w14:textId="77777777" w:rsidR="00871A40" w:rsidRDefault="00871A40">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EB1B1D"/>
    <w:multiLevelType w:val="hybridMultilevel"/>
    <w:tmpl w:val="FBB64070"/>
    <w:lvl w:ilvl="0" w:tplc="6F625FC8">
      <w:start w:val="1"/>
      <w:numFmt w:val="bullet"/>
      <w:lvlText w:val=""/>
      <w:lvlJc w:val="left"/>
      <w:pPr>
        <w:ind w:left="502" w:hanging="360"/>
      </w:pPr>
      <w:rPr>
        <w:rFonts w:ascii="Wingdings" w:hAnsi="Wingdings" w:hint="default"/>
        <w:sz w:val="18"/>
        <w:szCs w:val="1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2"/>
  </w:num>
  <w:num w:numId="2" w16cid:durableId="1747532144">
    <w:abstractNumId w:val="16"/>
  </w:num>
  <w:num w:numId="3" w16cid:durableId="194126910">
    <w:abstractNumId w:val="8"/>
  </w:num>
  <w:num w:numId="4" w16cid:durableId="1814369190">
    <w:abstractNumId w:val="11"/>
  </w:num>
  <w:num w:numId="5" w16cid:durableId="1082027215">
    <w:abstractNumId w:val="2"/>
  </w:num>
  <w:num w:numId="6" w16cid:durableId="1677995524">
    <w:abstractNumId w:val="15"/>
  </w:num>
  <w:num w:numId="7" w16cid:durableId="687757341">
    <w:abstractNumId w:val="7"/>
  </w:num>
  <w:num w:numId="8" w16cid:durableId="438110404">
    <w:abstractNumId w:val="19"/>
  </w:num>
  <w:num w:numId="9" w16cid:durableId="2124886931">
    <w:abstractNumId w:val="6"/>
  </w:num>
  <w:num w:numId="10" w16cid:durableId="601105162">
    <w:abstractNumId w:val="1"/>
  </w:num>
  <w:num w:numId="11" w16cid:durableId="805709151">
    <w:abstractNumId w:val="13"/>
  </w:num>
  <w:num w:numId="12" w16cid:durableId="1677229606">
    <w:abstractNumId w:val="5"/>
  </w:num>
  <w:num w:numId="13" w16cid:durableId="1279991465">
    <w:abstractNumId w:val="14"/>
  </w:num>
  <w:num w:numId="14" w16cid:durableId="1762336574">
    <w:abstractNumId w:val="0"/>
  </w:num>
  <w:num w:numId="15" w16cid:durableId="1712337772">
    <w:abstractNumId w:val="9"/>
  </w:num>
  <w:num w:numId="16" w16cid:durableId="31929685">
    <w:abstractNumId w:val="3"/>
  </w:num>
  <w:num w:numId="17" w16cid:durableId="797067071">
    <w:abstractNumId w:val="17"/>
  </w:num>
  <w:num w:numId="18" w16cid:durableId="446583041">
    <w:abstractNumId w:val="10"/>
  </w:num>
  <w:num w:numId="19" w16cid:durableId="1008361891">
    <w:abstractNumId w:val="18"/>
  </w:num>
  <w:num w:numId="20" w16cid:durableId="875581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3F8A"/>
    <w:rsid w:val="000043C6"/>
    <w:rsid w:val="00005506"/>
    <w:rsid w:val="00016034"/>
    <w:rsid w:val="0001722B"/>
    <w:rsid w:val="000263D3"/>
    <w:rsid w:val="0002682A"/>
    <w:rsid w:val="00026CF4"/>
    <w:rsid w:val="00031451"/>
    <w:rsid w:val="0003320A"/>
    <w:rsid w:val="00034041"/>
    <w:rsid w:val="00043A6C"/>
    <w:rsid w:val="00054595"/>
    <w:rsid w:val="00062E83"/>
    <w:rsid w:val="0007145E"/>
    <w:rsid w:val="00073E26"/>
    <w:rsid w:val="0007480D"/>
    <w:rsid w:val="00074F3D"/>
    <w:rsid w:val="000804C2"/>
    <w:rsid w:val="000805C3"/>
    <w:rsid w:val="00090110"/>
    <w:rsid w:val="00091E8A"/>
    <w:rsid w:val="00093F68"/>
    <w:rsid w:val="000978E4"/>
    <w:rsid w:val="000A1573"/>
    <w:rsid w:val="000A3F3E"/>
    <w:rsid w:val="000A46B8"/>
    <w:rsid w:val="000A652B"/>
    <w:rsid w:val="000A7D4D"/>
    <w:rsid w:val="000B1402"/>
    <w:rsid w:val="000B1C73"/>
    <w:rsid w:val="000B2CC0"/>
    <w:rsid w:val="000B36FC"/>
    <w:rsid w:val="000B5F09"/>
    <w:rsid w:val="000B6092"/>
    <w:rsid w:val="000B6D1E"/>
    <w:rsid w:val="000B73F3"/>
    <w:rsid w:val="000C1DDB"/>
    <w:rsid w:val="000C6388"/>
    <w:rsid w:val="000D08AE"/>
    <w:rsid w:val="000D2BAA"/>
    <w:rsid w:val="000D60E4"/>
    <w:rsid w:val="000E5869"/>
    <w:rsid w:val="000F77E0"/>
    <w:rsid w:val="0011020C"/>
    <w:rsid w:val="00113297"/>
    <w:rsid w:val="001134FB"/>
    <w:rsid w:val="00121EA8"/>
    <w:rsid w:val="00122975"/>
    <w:rsid w:val="00132C2D"/>
    <w:rsid w:val="00140122"/>
    <w:rsid w:val="00141B8D"/>
    <w:rsid w:val="00147A2B"/>
    <w:rsid w:val="00153D4E"/>
    <w:rsid w:val="00154EC1"/>
    <w:rsid w:val="001731EF"/>
    <w:rsid w:val="0017440B"/>
    <w:rsid w:val="00184306"/>
    <w:rsid w:val="00190A8C"/>
    <w:rsid w:val="001925E0"/>
    <w:rsid w:val="00196D40"/>
    <w:rsid w:val="001B6DD9"/>
    <w:rsid w:val="001C0D35"/>
    <w:rsid w:val="001C4ECC"/>
    <w:rsid w:val="001C5D5C"/>
    <w:rsid w:val="001D196D"/>
    <w:rsid w:val="001D24C1"/>
    <w:rsid w:val="001D5860"/>
    <w:rsid w:val="001E369D"/>
    <w:rsid w:val="001E3FF1"/>
    <w:rsid w:val="001F5877"/>
    <w:rsid w:val="00200D77"/>
    <w:rsid w:val="0020489E"/>
    <w:rsid w:val="00206781"/>
    <w:rsid w:val="00214250"/>
    <w:rsid w:val="00215114"/>
    <w:rsid w:val="00220748"/>
    <w:rsid w:val="002220EB"/>
    <w:rsid w:val="00225B05"/>
    <w:rsid w:val="00240CCA"/>
    <w:rsid w:val="00241FCD"/>
    <w:rsid w:val="00243000"/>
    <w:rsid w:val="00243F87"/>
    <w:rsid w:val="00244910"/>
    <w:rsid w:val="002450E0"/>
    <w:rsid w:val="0024688A"/>
    <w:rsid w:val="00254B55"/>
    <w:rsid w:val="00261A9D"/>
    <w:rsid w:val="00264936"/>
    <w:rsid w:val="00266C56"/>
    <w:rsid w:val="0027611A"/>
    <w:rsid w:val="00283A94"/>
    <w:rsid w:val="002840D8"/>
    <w:rsid w:val="00287DDF"/>
    <w:rsid w:val="002A1FA2"/>
    <w:rsid w:val="002A377A"/>
    <w:rsid w:val="002A4002"/>
    <w:rsid w:val="002B48A1"/>
    <w:rsid w:val="002C0866"/>
    <w:rsid w:val="002C2984"/>
    <w:rsid w:val="002D37A8"/>
    <w:rsid w:val="002D3E91"/>
    <w:rsid w:val="002E3D4C"/>
    <w:rsid w:val="002E5001"/>
    <w:rsid w:val="0030059B"/>
    <w:rsid w:val="00303D87"/>
    <w:rsid w:val="003045CC"/>
    <w:rsid w:val="00307002"/>
    <w:rsid w:val="003131F3"/>
    <w:rsid w:val="00320515"/>
    <w:rsid w:val="00331E92"/>
    <w:rsid w:val="00332889"/>
    <w:rsid w:val="00335F8D"/>
    <w:rsid w:val="00336832"/>
    <w:rsid w:val="00345201"/>
    <w:rsid w:val="00347DF9"/>
    <w:rsid w:val="00354FAA"/>
    <w:rsid w:val="00355A8C"/>
    <w:rsid w:val="003607A2"/>
    <w:rsid w:val="003613CE"/>
    <w:rsid w:val="00372A51"/>
    <w:rsid w:val="003742EA"/>
    <w:rsid w:val="00387828"/>
    <w:rsid w:val="00395AA0"/>
    <w:rsid w:val="003A75E2"/>
    <w:rsid w:val="003B19C4"/>
    <w:rsid w:val="003B2214"/>
    <w:rsid w:val="003B3811"/>
    <w:rsid w:val="003B5276"/>
    <w:rsid w:val="003B739C"/>
    <w:rsid w:val="003C49AD"/>
    <w:rsid w:val="003E2094"/>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195F"/>
    <w:rsid w:val="004938F5"/>
    <w:rsid w:val="00494C4C"/>
    <w:rsid w:val="004A0C00"/>
    <w:rsid w:val="004A78FB"/>
    <w:rsid w:val="004A7979"/>
    <w:rsid w:val="004A7E1B"/>
    <w:rsid w:val="004C307A"/>
    <w:rsid w:val="004C3737"/>
    <w:rsid w:val="004C43E8"/>
    <w:rsid w:val="004C7918"/>
    <w:rsid w:val="004D1704"/>
    <w:rsid w:val="004D78DD"/>
    <w:rsid w:val="004E18CE"/>
    <w:rsid w:val="004E42B3"/>
    <w:rsid w:val="004F0644"/>
    <w:rsid w:val="004F083F"/>
    <w:rsid w:val="00500F41"/>
    <w:rsid w:val="005021B0"/>
    <w:rsid w:val="0050658B"/>
    <w:rsid w:val="0051528E"/>
    <w:rsid w:val="005171CC"/>
    <w:rsid w:val="00525B03"/>
    <w:rsid w:val="005325BF"/>
    <w:rsid w:val="0053285A"/>
    <w:rsid w:val="00540456"/>
    <w:rsid w:val="00540679"/>
    <w:rsid w:val="00541130"/>
    <w:rsid w:val="00547C73"/>
    <w:rsid w:val="005539E5"/>
    <w:rsid w:val="00554363"/>
    <w:rsid w:val="00555DE1"/>
    <w:rsid w:val="00560049"/>
    <w:rsid w:val="00564D11"/>
    <w:rsid w:val="00565EAB"/>
    <w:rsid w:val="005711BE"/>
    <w:rsid w:val="00572832"/>
    <w:rsid w:val="00573D41"/>
    <w:rsid w:val="00586FF1"/>
    <w:rsid w:val="00596129"/>
    <w:rsid w:val="005976C8"/>
    <w:rsid w:val="005B731D"/>
    <w:rsid w:val="005C49E2"/>
    <w:rsid w:val="005D444F"/>
    <w:rsid w:val="005E535E"/>
    <w:rsid w:val="005E725A"/>
    <w:rsid w:val="005F1D22"/>
    <w:rsid w:val="006022FA"/>
    <w:rsid w:val="006026A2"/>
    <w:rsid w:val="00607BC1"/>
    <w:rsid w:val="00607EB0"/>
    <w:rsid w:val="006123E0"/>
    <w:rsid w:val="0062128A"/>
    <w:rsid w:val="006237EE"/>
    <w:rsid w:val="00623BF7"/>
    <w:rsid w:val="0062593A"/>
    <w:rsid w:val="00625B83"/>
    <w:rsid w:val="0063020D"/>
    <w:rsid w:val="00633A29"/>
    <w:rsid w:val="006366C3"/>
    <w:rsid w:val="006377D3"/>
    <w:rsid w:val="0064397E"/>
    <w:rsid w:val="006533B7"/>
    <w:rsid w:val="0066102F"/>
    <w:rsid w:val="00671485"/>
    <w:rsid w:val="00680C11"/>
    <w:rsid w:val="00687C93"/>
    <w:rsid w:val="0069121A"/>
    <w:rsid w:val="00693310"/>
    <w:rsid w:val="00695796"/>
    <w:rsid w:val="0069625E"/>
    <w:rsid w:val="0069658B"/>
    <w:rsid w:val="00696DE9"/>
    <w:rsid w:val="006A03D5"/>
    <w:rsid w:val="006B0274"/>
    <w:rsid w:val="006B7B7F"/>
    <w:rsid w:val="006E01AE"/>
    <w:rsid w:val="006E0FA0"/>
    <w:rsid w:val="006E1329"/>
    <w:rsid w:val="006E246B"/>
    <w:rsid w:val="006E29CB"/>
    <w:rsid w:val="006F3BE9"/>
    <w:rsid w:val="006F759B"/>
    <w:rsid w:val="00704999"/>
    <w:rsid w:val="007077AE"/>
    <w:rsid w:val="00712259"/>
    <w:rsid w:val="00716CED"/>
    <w:rsid w:val="00717105"/>
    <w:rsid w:val="007208FF"/>
    <w:rsid w:val="007227AC"/>
    <w:rsid w:val="00725DDA"/>
    <w:rsid w:val="00741BDE"/>
    <w:rsid w:val="007600A1"/>
    <w:rsid w:val="00762F09"/>
    <w:rsid w:val="00766533"/>
    <w:rsid w:val="00770612"/>
    <w:rsid w:val="00770CBC"/>
    <w:rsid w:val="00772CBE"/>
    <w:rsid w:val="00777F4B"/>
    <w:rsid w:val="00787B9C"/>
    <w:rsid w:val="00787CF9"/>
    <w:rsid w:val="007917C9"/>
    <w:rsid w:val="007926FD"/>
    <w:rsid w:val="007A3987"/>
    <w:rsid w:val="007B18E3"/>
    <w:rsid w:val="007B75FD"/>
    <w:rsid w:val="007C05CE"/>
    <w:rsid w:val="007C35FF"/>
    <w:rsid w:val="007D03FC"/>
    <w:rsid w:val="007D2B3B"/>
    <w:rsid w:val="007D41BE"/>
    <w:rsid w:val="007D55AF"/>
    <w:rsid w:val="007E2DB7"/>
    <w:rsid w:val="007E380C"/>
    <w:rsid w:val="007E4AC4"/>
    <w:rsid w:val="007E5AB7"/>
    <w:rsid w:val="007F2337"/>
    <w:rsid w:val="007F48EE"/>
    <w:rsid w:val="007F5363"/>
    <w:rsid w:val="008003FD"/>
    <w:rsid w:val="008015DD"/>
    <w:rsid w:val="00805F9B"/>
    <w:rsid w:val="00811C9B"/>
    <w:rsid w:val="008126AB"/>
    <w:rsid w:val="00814FC2"/>
    <w:rsid w:val="0081525C"/>
    <w:rsid w:val="00815E1B"/>
    <w:rsid w:val="008174BB"/>
    <w:rsid w:val="00825F85"/>
    <w:rsid w:val="00831ED1"/>
    <w:rsid w:val="00834095"/>
    <w:rsid w:val="00840D02"/>
    <w:rsid w:val="00846F6E"/>
    <w:rsid w:val="00853E66"/>
    <w:rsid w:val="008574C7"/>
    <w:rsid w:val="00866902"/>
    <w:rsid w:val="00871A40"/>
    <w:rsid w:val="00871A6D"/>
    <w:rsid w:val="00873CAF"/>
    <w:rsid w:val="00887A7F"/>
    <w:rsid w:val="00890D7B"/>
    <w:rsid w:val="008916E0"/>
    <w:rsid w:val="00892A6E"/>
    <w:rsid w:val="00893C1D"/>
    <w:rsid w:val="00895594"/>
    <w:rsid w:val="0089683B"/>
    <w:rsid w:val="008B08D7"/>
    <w:rsid w:val="008C07A5"/>
    <w:rsid w:val="008C1884"/>
    <w:rsid w:val="008C3880"/>
    <w:rsid w:val="008D463D"/>
    <w:rsid w:val="008D5DEE"/>
    <w:rsid w:val="008F597C"/>
    <w:rsid w:val="00902EB4"/>
    <w:rsid w:val="00907E41"/>
    <w:rsid w:val="00921426"/>
    <w:rsid w:val="0092330D"/>
    <w:rsid w:val="009276B2"/>
    <w:rsid w:val="00942E88"/>
    <w:rsid w:val="00952560"/>
    <w:rsid w:val="009535B2"/>
    <w:rsid w:val="009547ED"/>
    <w:rsid w:val="00957AA0"/>
    <w:rsid w:val="00957C2C"/>
    <w:rsid w:val="009638AB"/>
    <w:rsid w:val="00971775"/>
    <w:rsid w:val="0098689E"/>
    <w:rsid w:val="00986A23"/>
    <w:rsid w:val="0099125A"/>
    <w:rsid w:val="009972D0"/>
    <w:rsid w:val="009B383D"/>
    <w:rsid w:val="009B5141"/>
    <w:rsid w:val="009B7009"/>
    <w:rsid w:val="009C601D"/>
    <w:rsid w:val="009D119E"/>
    <w:rsid w:val="009D40CC"/>
    <w:rsid w:val="009E04C3"/>
    <w:rsid w:val="009E0FD3"/>
    <w:rsid w:val="009E2EF2"/>
    <w:rsid w:val="009E32CB"/>
    <w:rsid w:val="009E46B4"/>
    <w:rsid w:val="009E4BA8"/>
    <w:rsid w:val="009F323A"/>
    <w:rsid w:val="00A00903"/>
    <w:rsid w:val="00A06E35"/>
    <w:rsid w:val="00A12EB7"/>
    <w:rsid w:val="00A13F1D"/>
    <w:rsid w:val="00A208BA"/>
    <w:rsid w:val="00A24E8B"/>
    <w:rsid w:val="00A33A49"/>
    <w:rsid w:val="00A50B54"/>
    <w:rsid w:val="00A718A5"/>
    <w:rsid w:val="00A740E5"/>
    <w:rsid w:val="00A87214"/>
    <w:rsid w:val="00A90343"/>
    <w:rsid w:val="00A96B55"/>
    <w:rsid w:val="00AA1FD2"/>
    <w:rsid w:val="00AA3F10"/>
    <w:rsid w:val="00AA4C35"/>
    <w:rsid w:val="00AB0247"/>
    <w:rsid w:val="00AB0FA5"/>
    <w:rsid w:val="00AB6450"/>
    <w:rsid w:val="00AC0E67"/>
    <w:rsid w:val="00AD7785"/>
    <w:rsid w:val="00AF5B85"/>
    <w:rsid w:val="00AF6E49"/>
    <w:rsid w:val="00AF71F2"/>
    <w:rsid w:val="00B0135C"/>
    <w:rsid w:val="00B01E52"/>
    <w:rsid w:val="00B05099"/>
    <w:rsid w:val="00B05319"/>
    <w:rsid w:val="00B14EBC"/>
    <w:rsid w:val="00B314E5"/>
    <w:rsid w:val="00B43B34"/>
    <w:rsid w:val="00B46559"/>
    <w:rsid w:val="00B505FA"/>
    <w:rsid w:val="00B5162B"/>
    <w:rsid w:val="00B51CCB"/>
    <w:rsid w:val="00B60D49"/>
    <w:rsid w:val="00B7690A"/>
    <w:rsid w:val="00B81A6F"/>
    <w:rsid w:val="00B8321A"/>
    <w:rsid w:val="00B86406"/>
    <w:rsid w:val="00B91564"/>
    <w:rsid w:val="00B9695C"/>
    <w:rsid w:val="00BA2A87"/>
    <w:rsid w:val="00BA5AB9"/>
    <w:rsid w:val="00BC0216"/>
    <w:rsid w:val="00BD0680"/>
    <w:rsid w:val="00BD1EA5"/>
    <w:rsid w:val="00BD4CD2"/>
    <w:rsid w:val="00BE0E56"/>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611CE"/>
    <w:rsid w:val="00C616E2"/>
    <w:rsid w:val="00C70A0C"/>
    <w:rsid w:val="00C72333"/>
    <w:rsid w:val="00C770A6"/>
    <w:rsid w:val="00C77571"/>
    <w:rsid w:val="00C81D47"/>
    <w:rsid w:val="00C84591"/>
    <w:rsid w:val="00C938B1"/>
    <w:rsid w:val="00C938F7"/>
    <w:rsid w:val="00CA3C0D"/>
    <w:rsid w:val="00CA45F3"/>
    <w:rsid w:val="00CA49F6"/>
    <w:rsid w:val="00CA567A"/>
    <w:rsid w:val="00CB6DB0"/>
    <w:rsid w:val="00CC1491"/>
    <w:rsid w:val="00CD5A8C"/>
    <w:rsid w:val="00CD6AA1"/>
    <w:rsid w:val="00CD6FD2"/>
    <w:rsid w:val="00CE3F23"/>
    <w:rsid w:val="00CE6918"/>
    <w:rsid w:val="00D0194E"/>
    <w:rsid w:val="00D01BD4"/>
    <w:rsid w:val="00D05AA9"/>
    <w:rsid w:val="00D14BD1"/>
    <w:rsid w:val="00D17B37"/>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3BDE"/>
    <w:rsid w:val="00DE472F"/>
    <w:rsid w:val="00DE6748"/>
    <w:rsid w:val="00DE783D"/>
    <w:rsid w:val="00DF1433"/>
    <w:rsid w:val="00DF3B21"/>
    <w:rsid w:val="00DF4EDE"/>
    <w:rsid w:val="00DF500A"/>
    <w:rsid w:val="00DF635D"/>
    <w:rsid w:val="00E003D2"/>
    <w:rsid w:val="00E036D8"/>
    <w:rsid w:val="00E04C17"/>
    <w:rsid w:val="00E07859"/>
    <w:rsid w:val="00E15135"/>
    <w:rsid w:val="00E17BD3"/>
    <w:rsid w:val="00E20CE8"/>
    <w:rsid w:val="00E251D5"/>
    <w:rsid w:val="00E40535"/>
    <w:rsid w:val="00E56710"/>
    <w:rsid w:val="00E601F8"/>
    <w:rsid w:val="00E602E3"/>
    <w:rsid w:val="00E8453A"/>
    <w:rsid w:val="00E86118"/>
    <w:rsid w:val="00E872F7"/>
    <w:rsid w:val="00E917A1"/>
    <w:rsid w:val="00E926EB"/>
    <w:rsid w:val="00E93331"/>
    <w:rsid w:val="00E95580"/>
    <w:rsid w:val="00E9562B"/>
    <w:rsid w:val="00E95D6E"/>
    <w:rsid w:val="00EA748E"/>
    <w:rsid w:val="00EB22FE"/>
    <w:rsid w:val="00EB37F0"/>
    <w:rsid w:val="00EB4EFE"/>
    <w:rsid w:val="00EC5079"/>
    <w:rsid w:val="00EC541D"/>
    <w:rsid w:val="00EC7107"/>
    <w:rsid w:val="00EE4127"/>
    <w:rsid w:val="00F05ACD"/>
    <w:rsid w:val="00F11A2B"/>
    <w:rsid w:val="00F21D50"/>
    <w:rsid w:val="00F2220F"/>
    <w:rsid w:val="00F27E15"/>
    <w:rsid w:val="00F338A3"/>
    <w:rsid w:val="00F35EAB"/>
    <w:rsid w:val="00F45F83"/>
    <w:rsid w:val="00F5043F"/>
    <w:rsid w:val="00F51DAD"/>
    <w:rsid w:val="00F571CE"/>
    <w:rsid w:val="00F6717C"/>
    <w:rsid w:val="00F702C2"/>
    <w:rsid w:val="00F7358D"/>
    <w:rsid w:val="00F75A6B"/>
    <w:rsid w:val="00F77256"/>
    <w:rsid w:val="00F779B7"/>
    <w:rsid w:val="00F8535A"/>
    <w:rsid w:val="00F94693"/>
    <w:rsid w:val="00F97013"/>
    <w:rsid w:val="00FA1956"/>
    <w:rsid w:val="00FA4C47"/>
    <w:rsid w:val="00FB1458"/>
    <w:rsid w:val="00FC7EC6"/>
    <w:rsid w:val="00FD28F9"/>
    <w:rsid w:val="00FD5154"/>
    <w:rsid w:val="00FE045E"/>
    <w:rsid w:val="00FE3D15"/>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4658</Words>
  <Characters>26552</Characters>
  <Application>Microsoft Office Word</Application>
  <DocSecurity>0</DocSecurity>
  <Lines>221</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Andrea Ferroci</cp:lastModifiedBy>
  <cp:revision>4</cp:revision>
  <cp:lastPrinted>2023-12-13T08:59:00Z</cp:lastPrinted>
  <dcterms:created xsi:type="dcterms:W3CDTF">2026-05-25T06:14:00Z</dcterms:created>
  <dcterms:modified xsi:type="dcterms:W3CDTF">2026-07-07T10:36:00Z</dcterms:modified>
  <dc:language>it-IT</dc:language>
</cp:coreProperties>
</file>